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50A6" w:rsidRDefault="00BE5FF7" w:rsidP="00BE5FF7">
      <w:pPr>
        <w:rPr>
          <w:sz w:val="32"/>
          <w:szCs w:val="32"/>
          <w:lang w:val="ro-RO"/>
        </w:rPr>
      </w:pPr>
      <w:r>
        <w:rPr>
          <w:noProof/>
          <w:sz w:val="32"/>
          <w:szCs w:val="32"/>
          <w:lang w:eastAsia="en-US"/>
        </w:rPr>
        <w:drawing>
          <wp:anchor distT="0" distB="0" distL="114300" distR="114300" simplePos="0" relativeHeight="251658240" behindDoc="0" locked="0" layoutInCell="1" allowOverlap="1">
            <wp:simplePos x="0" y="0"/>
            <wp:positionH relativeFrom="column">
              <wp:posOffset>-880745</wp:posOffset>
            </wp:positionH>
            <wp:positionV relativeFrom="paragraph">
              <wp:posOffset>-304800</wp:posOffset>
            </wp:positionV>
            <wp:extent cx="7364730" cy="1962150"/>
            <wp:effectExtent l="19050" t="0" r="7620" b="0"/>
            <wp:wrapTopAndBottom/>
            <wp:docPr id="2" name="Picture 2" descr="Clip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lip_3"/>
                    <pic:cNvPicPr>
                      <a:picLocks noChangeAspect="1" noChangeArrowheads="1"/>
                    </pic:cNvPicPr>
                  </pic:nvPicPr>
                  <pic:blipFill>
                    <a:blip r:embed="rId5"/>
                    <a:srcRect/>
                    <a:stretch>
                      <a:fillRect/>
                    </a:stretch>
                  </pic:blipFill>
                  <pic:spPr bwMode="auto">
                    <a:xfrm>
                      <a:off x="0" y="0"/>
                      <a:ext cx="7364730" cy="1962150"/>
                    </a:xfrm>
                    <a:prstGeom prst="rect">
                      <a:avLst/>
                    </a:prstGeom>
                    <a:noFill/>
                    <a:ln w="9525">
                      <a:noFill/>
                      <a:miter lim="800000"/>
                      <a:headEnd/>
                      <a:tailEnd/>
                    </a:ln>
                  </pic:spPr>
                </pic:pic>
              </a:graphicData>
            </a:graphic>
          </wp:anchor>
        </w:drawing>
      </w:r>
    </w:p>
    <w:p w:rsidR="001571F7" w:rsidRPr="00CE6804" w:rsidRDefault="00CE6804" w:rsidP="00CE6804">
      <w:pPr>
        <w:rPr>
          <w:sz w:val="22"/>
          <w:szCs w:val="22"/>
          <w:lang w:val="ro-RO"/>
        </w:rPr>
      </w:pPr>
      <w:r>
        <w:rPr>
          <w:sz w:val="22"/>
          <w:szCs w:val="22"/>
          <w:lang w:val="ro-RO"/>
        </w:rPr>
        <w:t>Guvern nr. 13121 / 27.09.2013</w:t>
      </w:r>
    </w:p>
    <w:p w:rsidR="001571F7" w:rsidRPr="00CE6804" w:rsidRDefault="00CE6804" w:rsidP="00CE6804">
      <w:pPr>
        <w:rPr>
          <w:sz w:val="22"/>
          <w:szCs w:val="22"/>
          <w:lang w:val="ro-RO"/>
        </w:rPr>
      </w:pPr>
      <w:r>
        <w:rPr>
          <w:sz w:val="22"/>
          <w:szCs w:val="22"/>
          <w:lang w:val="ro-RO"/>
        </w:rPr>
        <w:t>Nr.39 / 23.09.2013</w:t>
      </w:r>
    </w:p>
    <w:p w:rsidR="001571F7" w:rsidRDefault="001571F7" w:rsidP="001571F7">
      <w:pPr>
        <w:jc w:val="center"/>
        <w:rPr>
          <w:sz w:val="32"/>
          <w:szCs w:val="32"/>
          <w:lang w:val="ro-RO"/>
        </w:rPr>
      </w:pPr>
    </w:p>
    <w:p w:rsidR="001571F7" w:rsidRDefault="001571F7" w:rsidP="001571F7">
      <w:pPr>
        <w:jc w:val="center"/>
        <w:rPr>
          <w:b/>
          <w:sz w:val="32"/>
          <w:szCs w:val="32"/>
          <w:lang w:val="ro-RO"/>
        </w:rPr>
      </w:pPr>
      <w:r w:rsidRPr="001571F7">
        <w:rPr>
          <w:b/>
          <w:sz w:val="32"/>
          <w:szCs w:val="32"/>
          <w:lang w:val="ro-RO"/>
        </w:rPr>
        <w:t xml:space="preserve">Către </w:t>
      </w:r>
    </w:p>
    <w:p w:rsidR="001571F7" w:rsidRDefault="001571F7" w:rsidP="001571F7">
      <w:pPr>
        <w:jc w:val="center"/>
        <w:rPr>
          <w:b/>
          <w:sz w:val="32"/>
          <w:szCs w:val="32"/>
          <w:lang w:val="ro-RO"/>
        </w:rPr>
      </w:pPr>
      <w:r>
        <w:rPr>
          <w:b/>
          <w:sz w:val="32"/>
          <w:szCs w:val="32"/>
          <w:lang w:val="ro-RO"/>
        </w:rPr>
        <w:t xml:space="preserve">                                             Guvernul ROMÂNIEI</w:t>
      </w:r>
    </w:p>
    <w:p w:rsidR="001571F7" w:rsidRDefault="001571F7" w:rsidP="001571F7">
      <w:pPr>
        <w:jc w:val="center"/>
        <w:rPr>
          <w:b/>
          <w:sz w:val="32"/>
          <w:szCs w:val="32"/>
          <w:lang w:val="ro-RO"/>
        </w:rPr>
      </w:pPr>
      <w:r>
        <w:rPr>
          <w:b/>
          <w:sz w:val="32"/>
          <w:szCs w:val="32"/>
          <w:lang w:val="ro-RO"/>
        </w:rPr>
        <w:t xml:space="preserve">                                  În atenţia:domnului Victor Viorel PONTA</w:t>
      </w:r>
    </w:p>
    <w:p w:rsidR="001571F7" w:rsidRDefault="001571F7" w:rsidP="001571F7">
      <w:pPr>
        <w:jc w:val="center"/>
        <w:rPr>
          <w:b/>
          <w:sz w:val="32"/>
          <w:szCs w:val="32"/>
          <w:lang w:val="ro-RO"/>
        </w:rPr>
      </w:pPr>
      <w:r>
        <w:rPr>
          <w:b/>
          <w:sz w:val="32"/>
          <w:szCs w:val="32"/>
          <w:lang w:val="ro-RO"/>
        </w:rPr>
        <w:t xml:space="preserve">                                                    Prim-ministru al Guvernului</w:t>
      </w:r>
    </w:p>
    <w:p w:rsidR="001571F7" w:rsidRDefault="001571F7" w:rsidP="001571F7">
      <w:pPr>
        <w:jc w:val="both"/>
        <w:rPr>
          <w:sz w:val="28"/>
          <w:szCs w:val="28"/>
          <w:lang w:val="ro-RO"/>
        </w:rPr>
      </w:pPr>
    </w:p>
    <w:p w:rsidR="001571F7" w:rsidRDefault="001571F7" w:rsidP="001571F7">
      <w:pPr>
        <w:jc w:val="both"/>
        <w:rPr>
          <w:sz w:val="28"/>
          <w:szCs w:val="28"/>
          <w:lang w:val="ro-RO"/>
        </w:rPr>
      </w:pPr>
      <w:r>
        <w:rPr>
          <w:sz w:val="28"/>
          <w:szCs w:val="28"/>
          <w:lang w:val="ro-RO"/>
        </w:rPr>
        <w:t xml:space="preserve">     Stimate domnule Prim-ministru,</w:t>
      </w:r>
    </w:p>
    <w:p w:rsidR="001571F7" w:rsidRDefault="001571F7" w:rsidP="001571F7">
      <w:pPr>
        <w:jc w:val="both"/>
        <w:rPr>
          <w:sz w:val="28"/>
          <w:szCs w:val="28"/>
          <w:lang w:val="ro-RO"/>
        </w:rPr>
      </w:pPr>
      <w:r>
        <w:rPr>
          <w:sz w:val="28"/>
          <w:szCs w:val="28"/>
          <w:lang w:val="ro-RO"/>
        </w:rPr>
        <w:t xml:space="preserve">  Constatăm  cu deosebită îngrijorare</w:t>
      </w:r>
      <w:r w:rsidR="00936745">
        <w:rPr>
          <w:sz w:val="28"/>
          <w:szCs w:val="28"/>
          <w:lang w:val="ro-RO"/>
        </w:rPr>
        <w:t xml:space="preserve"> sprijinul pe care-l acordaţi acţiunii de distrugere a Cercetării Ştiinţifice-Dezvoltării Tehnologice din România, a institutelor de cercetare ştiinţifică şi implicit a măsurilor de eliminare / descurajare a personalului care încă mai activează în acest domeniu. De altfel este continuarea unei acţiuni începute încă de la venirea la guvernare în 2012, care a evoluat exponenţial după victoria în alegeri şi promovarea membrilor mafiei universitare transpartinice, conduse din interiorul U.S.L.</w:t>
      </w:r>
      <w:r w:rsidR="008A4AAF">
        <w:rPr>
          <w:sz w:val="28"/>
          <w:szCs w:val="28"/>
          <w:lang w:val="ro-RO"/>
        </w:rPr>
        <w:t xml:space="preserve"> </w:t>
      </w:r>
      <w:r w:rsidR="00936745">
        <w:rPr>
          <w:sz w:val="28"/>
          <w:szCs w:val="28"/>
          <w:lang w:val="ro-RO"/>
        </w:rPr>
        <w:t xml:space="preserve">de d-na Ecaterina Andronescu, </w:t>
      </w:r>
      <w:r w:rsidR="000F7A36">
        <w:rPr>
          <w:sz w:val="28"/>
          <w:szCs w:val="28"/>
          <w:lang w:val="ro-RO"/>
        </w:rPr>
        <w:t>d-nii</w:t>
      </w:r>
      <w:r w:rsidR="00936745">
        <w:rPr>
          <w:sz w:val="28"/>
          <w:szCs w:val="28"/>
          <w:lang w:val="ro-RO"/>
        </w:rPr>
        <w:t xml:space="preserve"> Anton Anton</w:t>
      </w:r>
      <w:r w:rsidR="000F7A36">
        <w:rPr>
          <w:sz w:val="28"/>
          <w:szCs w:val="28"/>
          <w:lang w:val="ro-RO"/>
        </w:rPr>
        <w:t>, Andrei Marga</w:t>
      </w:r>
      <w:r w:rsidR="00936745">
        <w:rPr>
          <w:sz w:val="28"/>
          <w:szCs w:val="28"/>
          <w:lang w:val="ro-RO"/>
        </w:rPr>
        <w:t xml:space="preserve"> şi clientela</w:t>
      </w:r>
      <w:r w:rsidR="008A4AAF">
        <w:rPr>
          <w:sz w:val="28"/>
          <w:szCs w:val="28"/>
          <w:lang w:val="ro-RO"/>
        </w:rPr>
        <w:t xml:space="preserve"> obedientă</w:t>
      </w:r>
      <w:r w:rsidR="00936745">
        <w:rPr>
          <w:sz w:val="28"/>
          <w:szCs w:val="28"/>
          <w:lang w:val="ro-RO"/>
        </w:rPr>
        <w:t xml:space="preserve"> numită la conducerea ministerului </w:t>
      </w:r>
      <w:r w:rsidR="008A4AAF">
        <w:rPr>
          <w:sz w:val="28"/>
          <w:szCs w:val="28"/>
          <w:lang w:val="ro-RO"/>
        </w:rPr>
        <w:t xml:space="preserve">Mihnea Cosmin </w:t>
      </w:r>
      <w:r w:rsidR="00936745">
        <w:rPr>
          <w:sz w:val="28"/>
          <w:szCs w:val="28"/>
          <w:lang w:val="ro-RO"/>
        </w:rPr>
        <w:t>Costoiu, Remus Pricopie</w:t>
      </w:r>
      <w:r w:rsidR="008A4AAF">
        <w:rPr>
          <w:sz w:val="28"/>
          <w:szCs w:val="28"/>
          <w:lang w:val="ro-RO"/>
        </w:rPr>
        <w:t>, Tudor Prisecaru ş.a.</w:t>
      </w:r>
      <w:r w:rsidR="00936745">
        <w:rPr>
          <w:sz w:val="28"/>
          <w:szCs w:val="28"/>
          <w:lang w:val="ro-RO"/>
        </w:rPr>
        <w:t xml:space="preserve"> </w:t>
      </w:r>
    </w:p>
    <w:p w:rsidR="002E0360" w:rsidRDefault="008A4AAF" w:rsidP="00BE1233">
      <w:pPr>
        <w:jc w:val="both"/>
        <w:rPr>
          <w:sz w:val="28"/>
          <w:szCs w:val="28"/>
          <w:lang w:val="ro-RO"/>
        </w:rPr>
      </w:pPr>
      <w:r>
        <w:rPr>
          <w:sz w:val="28"/>
          <w:szCs w:val="28"/>
          <w:lang w:val="ro-RO"/>
        </w:rPr>
        <w:t xml:space="preserve">  Cu toate atenţionările transmise pe canalele oficiale, prin intermediul C.S.D.R. şi prin intermediul structurilor internaţionale din care facem parte, aţi ignora</w:t>
      </w:r>
      <w:r w:rsidR="00652D26">
        <w:rPr>
          <w:sz w:val="28"/>
          <w:szCs w:val="28"/>
          <w:lang w:val="ro-RO"/>
        </w:rPr>
        <w:t>t şi ignoraţi interesul naţional, al economiei naţionale şi prestigiului României în lume, compatibilităţii cu structurile europene  şi ale strategiei EUROPA 2020, prin desfiinţarea Cercetării Ştiinţifice – Dezvoltării Tehnologice din România, inclusiv a structurilor de dialog social specifice, tolerând până şi promovarea unor acte normative (ordonanţe de urgenţă ş.a.), cu evitarea avizului Consiliului Economic şi Social.</w:t>
      </w:r>
      <w:r w:rsidR="003B1A1C">
        <w:rPr>
          <w:sz w:val="28"/>
          <w:szCs w:val="28"/>
          <w:lang w:val="ro-RO"/>
        </w:rPr>
        <w:t xml:space="preserve"> Refuzaţi dialogul şi documentele incriminatoare privind activitatea clientelară a unor membrii ai guvernului, flagrant fiind cazul d-lui Eugen Orlando Teodorovici, care pe lângă dezastrul privind fondurile eu</w:t>
      </w:r>
      <w:r w:rsidR="000F7A36">
        <w:rPr>
          <w:sz w:val="28"/>
          <w:szCs w:val="28"/>
          <w:lang w:val="ro-RO"/>
        </w:rPr>
        <w:t>ropene pentru perioada 2007-2013</w:t>
      </w:r>
      <w:r w:rsidR="003B1A1C">
        <w:rPr>
          <w:sz w:val="28"/>
          <w:szCs w:val="28"/>
          <w:lang w:val="ro-RO"/>
        </w:rPr>
        <w:t xml:space="preserve">, </w:t>
      </w:r>
      <w:r w:rsidR="003B1A1C">
        <w:rPr>
          <w:sz w:val="28"/>
          <w:szCs w:val="28"/>
          <w:lang w:val="ro-RO"/>
        </w:rPr>
        <w:lastRenderedPageBreak/>
        <w:t>sabotează şi perspectiva 2014-2020, sau a conducerii M.E.N.</w:t>
      </w:r>
      <w:r w:rsidR="000F7A36">
        <w:rPr>
          <w:sz w:val="28"/>
          <w:szCs w:val="28"/>
          <w:lang w:val="ro-RO"/>
        </w:rPr>
        <w:t>,</w:t>
      </w:r>
      <w:r w:rsidR="003B1A1C">
        <w:rPr>
          <w:sz w:val="28"/>
          <w:szCs w:val="28"/>
          <w:lang w:val="ro-RO"/>
        </w:rPr>
        <w:t xml:space="preserve"> d-nii Remus Pricopie, Mihnea Cosmin Costoiu şi Tudor Prisecaru</w:t>
      </w:r>
      <w:r w:rsidR="000F7A36">
        <w:rPr>
          <w:sz w:val="28"/>
          <w:szCs w:val="28"/>
          <w:lang w:val="ro-RO"/>
        </w:rPr>
        <w:t>, cu privire la situaţia desperată</w:t>
      </w:r>
      <w:r w:rsidR="00BE1233">
        <w:rPr>
          <w:sz w:val="28"/>
          <w:szCs w:val="28"/>
          <w:lang w:val="ro-RO"/>
        </w:rPr>
        <w:t xml:space="preserve"> a salariaţilor </w:t>
      </w:r>
      <w:r w:rsidR="003B1A1C">
        <w:rPr>
          <w:sz w:val="28"/>
          <w:szCs w:val="28"/>
          <w:lang w:val="ro-RO"/>
        </w:rPr>
        <w:t>Institutului Naţional de Cercetare Dezvoltare – I.P.C.U.P. Ploiesti</w:t>
      </w:r>
      <w:r w:rsidR="00BE1233">
        <w:rPr>
          <w:sz w:val="28"/>
          <w:szCs w:val="28"/>
          <w:lang w:val="ro-RO"/>
        </w:rPr>
        <w:t xml:space="preserve"> şi a</w:t>
      </w:r>
      <w:r w:rsidR="000F7A36">
        <w:rPr>
          <w:sz w:val="28"/>
          <w:szCs w:val="28"/>
          <w:lang w:val="ro-RO"/>
        </w:rPr>
        <w:t xml:space="preserve"> viitorului</w:t>
      </w:r>
      <w:r w:rsidR="00BE1233">
        <w:rPr>
          <w:sz w:val="28"/>
          <w:szCs w:val="28"/>
          <w:lang w:val="ro-RO"/>
        </w:rPr>
        <w:t xml:space="preserve"> institutului, un fanion al României în domeniul instalaţiilor şi utilajelor petroliere (realizatorii platformelor de foraj marin ş.a.). Cinismul acestora faţă de situaţia  unor specialişti, care au fost furaţi de salarii de un C.A.  numit şi coordonat de ministerele economiei, educaţiei şi cercetării, finanţelor  atinge apogeul în documentele transmise instituţiei Avocatul Poporului şi salariaţilor, respectiv de d-l Tudor Prisecaru şi d-na Vasilica  Cristina Icociu – secretar gene</w:t>
      </w:r>
      <w:r w:rsidR="000F7A36">
        <w:rPr>
          <w:sz w:val="28"/>
          <w:szCs w:val="28"/>
          <w:lang w:val="ro-RO"/>
        </w:rPr>
        <w:t>ral adjunct al M.E.N., care cont</w:t>
      </w:r>
      <w:r w:rsidR="00BE1233">
        <w:rPr>
          <w:sz w:val="28"/>
          <w:szCs w:val="28"/>
          <w:lang w:val="ro-RO"/>
        </w:rPr>
        <w:t>estă şi corectitudinea unor hotărâri judecătoreşti definitive şi irevocabile</w:t>
      </w:r>
      <w:r w:rsidR="002E0360">
        <w:rPr>
          <w:sz w:val="28"/>
          <w:szCs w:val="28"/>
          <w:lang w:val="ro-RO"/>
        </w:rPr>
        <w:t>, ca să nu mai vorbim de jignirea unor specialişti</w:t>
      </w:r>
      <w:r w:rsidR="000F7A36">
        <w:rPr>
          <w:sz w:val="28"/>
          <w:szCs w:val="28"/>
          <w:lang w:val="ro-RO"/>
        </w:rPr>
        <w:t xml:space="preserve"> de excepţie.</w:t>
      </w:r>
    </w:p>
    <w:p w:rsidR="002E0360" w:rsidRDefault="002E0360" w:rsidP="00BE1233">
      <w:pPr>
        <w:jc w:val="both"/>
        <w:rPr>
          <w:sz w:val="28"/>
          <w:szCs w:val="28"/>
          <w:lang w:val="ro-RO"/>
        </w:rPr>
      </w:pPr>
      <w:r>
        <w:rPr>
          <w:sz w:val="28"/>
          <w:szCs w:val="28"/>
          <w:lang w:val="ro-RO"/>
        </w:rPr>
        <w:t xml:space="preserve">   Dezinformare şi minciuna o veţi </w:t>
      </w:r>
      <w:r w:rsidR="000F7A36">
        <w:rPr>
          <w:sz w:val="28"/>
          <w:szCs w:val="28"/>
          <w:lang w:val="ro-RO"/>
        </w:rPr>
        <w:t>putea constata şi Dumneavoastră da</w:t>
      </w:r>
      <w:r>
        <w:rPr>
          <w:sz w:val="28"/>
          <w:szCs w:val="28"/>
          <w:lang w:val="ro-RO"/>
        </w:rPr>
        <w:t xml:space="preserve">că veţi avea amabilitatea să citiţi documentele </w:t>
      </w:r>
      <w:r w:rsidR="000F7A36">
        <w:rPr>
          <w:sz w:val="28"/>
          <w:szCs w:val="28"/>
          <w:lang w:val="ro-RO"/>
        </w:rPr>
        <w:t>pe care le anexăm</w:t>
      </w:r>
      <w:r>
        <w:rPr>
          <w:sz w:val="28"/>
          <w:szCs w:val="28"/>
          <w:lang w:val="ro-RO"/>
        </w:rPr>
        <w:t xml:space="preserve"> la prezenta, inclusiv cele venite de la forurile europene ce au fost sesizate şi nu le veţi trimite „ spre justă şi competentă rezolvare”, prin intermediul d-nei ministru Pană, la M.E.N., aşa cum aţi procedat cu sesizarea C.S.D.R..</w:t>
      </w:r>
    </w:p>
    <w:p w:rsidR="00437B1B" w:rsidRDefault="002E0360" w:rsidP="00BE1233">
      <w:pPr>
        <w:jc w:val="both"/>
        <w:rPr>
          <w:sz w:val="28"/>
          <w:szCs w:val="28"/>
          <w:lang w:val="ro-RO"/>
        </w:rPr>
      </w:pPr>
      <w:r>
        <w:rPr>
          <w:sz w:val="28"/>
          <w:szCs w:val="28"/>
          <w:lang w:val="ro-RO"/>
        </w:rPr>
        <w:t xml:space="preserve">     Nu este deloc surprinzător în aceste condiţii, mai ales tinând cont de declaraţiile  şi acţiunile anterioare ale conducătorilor</w:t>
      </w:r>
      <w:r w:rsidR="00BE1233">
        <w:rPr>
          <w:sz w:val="28"/>
          <w:szCs w:val="28"/>
          <w:lang w:val="ro-RO"/>
        </w:rPr>
        <w:t xml:space="preserve"> </w:t>
      </w:r>
      <w:r>
        <w:rPr>
          <w:sz w:val="28"/>
          <w:szCs w:val="28"/>
          <w:lang w:val="ro-RO"/>
        </w:rPr>
        <w:t>mafiei universitare din U.S.L., că, după ce aţi desfiinţat A.N.C.S., în loc să o transformaţi în minister, aşa cum aţi procedat cu Autoritatea pentru Tineret şi Sport şi cum a fos</w:t>
      </w:r>
      <w:r w:rsidR="007E6452">
        <w:rPr>
          <w:sz w:val="28"/>
          <w:szCs w:val="28"/>
          <w:lang w:val="ro-RO"/>
        </w:rPr>
        <w:t>t preconizat să evolueze, în urma discuţiilor cu d-l Adrian Năstase, la înfiinţarea ei în 2004, prevedeţi un buget al Cercetării Ştiinţifice – Dezvoltării Tehnologice, fără a avea o structură juri</w:t>
      </w:r>
      <w:r w:rsidR="000F7A36">
        <w:rPr>
          <w:sz w:val="28"/>
          <w:szCs w:val="28"/>
          <w:lang w:val="ro-RO"/>
        </w:rPr>
        <w:t>dică corespunzătoarte, ci numai</w:t>
      </w:r>
      <w:r w:rsidR="007E6452">
        <w:rPr>
          <w:sz w:val="28"/>
          <w:szCs w:val="28"/>
          <w:lang w:val="ro-RO"/>
        </w:rPr>
        <w:t xml:space="preserve"> o persoană fizică, cu atribuţii împărţite – învăţământ superior „şi” cercetare ştiinţifică (ştiind că provine din mediul universitar-rectorU.P.B</w:t>
      </w:r>
      <w:r w:rsidR="001F14C0">
        <w:rPr>
          <w:sz w:val="28"/>
          <w:szCs w:val="28"/>
          <w:lang w:val="ro-RO"/>
        </w:rPr>
        <w:t>., promovat de d-</w:t>
      </w:r>
      <w:r w:rsidR="007E6452">
        <w:rPr>
          <w:sz w:val="28"/>
          <w:szCs w:val="28"/>
          <w:lang w:val="ro-RO"/>
        </w:rPr>
        <w:t xml:space="preserve">na Ecaterina Andronescu). Era clar şi acum avem şi probe că este o rezervă camuflată de fonduri pentru clientelă, inclusiv prin rectificările negative ale bugetului ministerului, aşa cum s-a procedat şi în </w:t>
      </w:r>
      <w:r w:rsidR="001F14C0">
        <w:rPr>
          <w:sz w:val="28"/>
          <w:szCs w:val="28"/>
          <w:lang w:val="ro-RO"/>
        </w:rPr>
        <w:t>guvernările anterioare, dar cu o mare deosebire, nu s-a îndrăznit</w:t>
      </w:r>
      <w:r w:rsidR="007E6452">
        <w:rPr>
          <w:sz w:val="28"/>
          <w:szCs w:val="28"/>
          <w:lang w:val="ro-RO"/>
        </w:rPr>
        <w:t xml:space="preserve"> desfiinţa</w:t>
      </w:r>
      <w:r w:rsidR="001F14C0">
        <w:rPr>
          <w:sz w:val="28"/>
          <w:szCs w:val="28"/>
          <w:lang w:val="ro-RO"/>
        </w:rPr>
        <w:t>rea structurii juridice</w:t>
      </w:r>
      <w:r w:rsidR="007E6452">
        <w:rPr>
          <w:sz w:val="28"/>
          <w:szCs w:val="28"/>
          <w:lang w:val="ro-RO"/>
        </w:rPr>
        <w:t xml:space="preserve"> corespunzătoare domeniului. Aşa zisele consultări ale partenerilor sociali, după încercările, care continuă cu acordul Dumneavoastră , de a se elimina F.S.L.C.P.R. din peisajul sindical</w:t>
      </w:r>
      <w:r w:rsidR="00B24D72">
        <w:rPr>
          <w:sz w:val="28"/>
          <w:szCs w:val="28"/>
          <w:lang w:val="ro-RO"/>
        </w:rPr>
        <w:t>, se fac cu structura sindicală obedientă</w:t>
      </w:r>
      <w:r w:rsidR="001F14C0">
        <w:rPr>
          <w:sz w:val="28"/>
          <w:szCs w:val="28"/>
          <w:lang w:val="ro-RO"/>
        </w:rPr>
        <w:t xml:space="preserve"> - </w:t>
      </w:r>
      <w:r w:rsidR="00B24D72">
        <w:rPr>
          <w:sz w:val="28"/>
          <w:szCs w:val="28"/>
          <w:lang w:val="ro-RO"/>
        </w:rPr>
        <w:t>Federaţia Alma-Mater, necesară mafiei universitare</w:t>
      </w:r>
      <w:r w:rsidR="001F14C0">
        <w:rPr>
          <w:sz w:val="28"/>
          <w:szCs w:val="28"/>
          <w:lang w:val="ro-RO"/>
        </w:rPr>
        <w:t>,</w:t>
      </w:r>
      <w:r w:rsidR="00B24D72">
        <w:rPr>
          <w:sz w:val="28"/>
          <w:szCs w:val="28"/>
          <w:lang w:val="ro-RO"/>
        </w:rPr>
        <w:t xml:space="preserve"> pentru justificare în faţa partenerilor europeni ( </w:t>
      </w:r>
      <w:r w:rsidR="001F14C0">
        <w:rPr>
          <w:sz w:val="28"/>
          <w:szCs w:val="28"/>
          <w:lang w:val="ro-RO"/>
        </w:rPr>
        <w:t>cine sunt promotorii se constată î</w:t>
      </w:r>
      <w:r w:rsidR="00B24D72">
        <w:rPr>
          <w:sz w:val="28"/>
          <w:szCs w:val="28"/>
          <w:lang w:val="ro-RO"/>
        </w:rPr>
        <w:t>n C.C.M. la nivelul sectorului de activitate Învăţământ Superior şi Cercetare Ştiinţifică, iar transpartinicul se vede remarcând pe promotoarea acestui sector d-na Sulfina Barbu, inclusiv prin menţinerea acestei anomalii de d-na ministru</w:t>
      </w:r>
      <w:r w:rsidR="001F14C0">
        <w:rPr>
          <w:sz w:val="28"/>
          <w:szCs w:val="28"/>
          <w:lang w:val="ro-RO"/>
        </w:rPr>
        <w:t xml:space="preserve"> Mariana</w:t>
      </w:r>
      <w:r w:rsidR="00B24D72">
        <w:rPr>
          <w:sz w:val="28"/>
          <w:szCs w:val="28"/>
          <w:lang w:val="ro-RO"/>
        </w:rPr>
        <w:t xml:space="preserve"> Câmpeanu şi cei din M.E.N.). Nu este surprinzător că</w:t>
      </w:r>
      <w:r w:rsidR="001F14C0">
        <w:rPr>
          <w:sz w:val="28"/>
          <w:szCs w:val="28"/>
          <w:lang w:val="ro-RO"/>
        </w:rPr>
        <w:t xml:space="preserve"> solicitanţii acestui aberant sector de </w:t>
      </w:r>
      <w:r w:rsidR="001F14C0">
        <w:rPr>
          <w:sz w:val="28"/>
          <w:szCs w:val="28"/>
          <w:lang w:val="ro-RO"/>
        </w:rPr>
        <w:lastRenderedPageBreak/>
        <w:t>activitate, d-nii Bogdan Hossu- Federaţia Alma-Mater fiind membră Cartel ALFA şi Dumitru Costin, apropiaţi ai ocupanţilor palatelor Victoria şi   Cotroceni</w:t>
      </w:r>
      <w:r w:rsidR="00B24D72">
        <w:rPr>
          <w:sz w:val="28"/>
          <w:szCs w:val="28"/>
          <w:lang w:val="ro-RO"/>
        </w:rPr>
        <w:t xml:space="preserve"> sunt beneficiarii unor proiecte europene cu probleme, ce le-au adu</w:t>
      </w:r>
      <w:r w:rsidR="001F14C0">
        <w:rPr>
          <w:sz w:val="28"/>
          <w:szCs w:val="28"/>
          <w:lang w:val="ro-RO"/>
        </w:rPr>
        <w:t>s fonduri de milioane de euro,</w:t>
      </w:r>
      <w:r w:rsidR="00B24D72">
        <w:rPr>
          <w:sz w:val="28"/>
          <w:szCs w:val="28"/>
          <w:lang w:val="ro-RO"/>
        </w:rPr>
        <w:t xml:space="preserve"> pe care d-l ministru</w:t>
      </w:r>
      <w:r w:rsidR="001F14C0">
        <w:rPr>
          <w:sz w:val="28"/>
          <w:szCs w:val="28"/>
          <w:lang w:val="ro-RO"/>
        </w:rPr>
        <w:t xml:space="preserve"> Eugen Orlando</w:t>
      </w:r>
      <w:r w:rsidR="00B24D72">
        <w:rPr>
          <w:sz w:val="28"/>
          <w:szCs w:val="28"/>
          <w:lang w:val="ro-RO"/>
        </w:rPr>
        <w:t xml:space="preserve"> Teodorovici</w:t>
      </w:r>
      <w:r w:rsidR="00437B1B">
        <w:rPr>
          <w:sz w:val="28"/>
          <w:szCs w:val="28"/>
          <w:lang w:val="ro-RO"/>
        </w:rPr>
        <w:t>,  nu vrea să le nominalizeze, din acelaşi spirit de clan clientelar, transpartinic.</w:t>
      </w:r>
    </w:p>
    <w:p w:rsidR="00E1350B" w:rsidRDefault="00437B1B" w:rsidP="00BE1233">
      <w:pPr>
        <w:jc w:val="both"/>
        <w:rPr>
          <w:sz w:val="28"/>
          <w:szCs w:val="28"/>
          <w:lang w:val="ro-RO"/>
        </w:rPr>
      </w:pPr>
      <w:r>
        <w:rPr>
          <w:sz w:val="28"/>
          <w:szCs w:val="28"/>
          <w:lang w:val="ro-RO"/>
        </w:rPr>
        <w:t xml:space="preserve">    Constatând transferul corupţiei către C.E., prin manipulare şi dezinformare, atunci când nu merg metodele clasice, doar avem specialişti formaţi înainte de 1989 ( a se vedea d-nii Mircea Sbârnă, Nicolae Zamfir, Ion Morjan ş.a.), care şi-au creat şi cadre tinere de nădejde, sprijiniţi şi promovaţi de toate guvernările</w:t>
      </w:r>
      <w:r w:rsidR="00E1350B">
        <w:rPr>
          <w:sz w:val="28"/>
          <w:szCs w:val="28"/>
          <w:lang w:val="ro-RO"/>
        </w:rPr>
        <w:t>, v-am atenţionat asupra  pericolului privind interesul naţional şi credibilitatea României, în ceea ce priveşte propaganda de tip ceauşist pentru aşa numitul Laser de la Măgurele, iar mai recent, tentativa de a dirija fondurile europene pentru Cercetarea Ştiinţifică, către „singurul obiectiv ştiinţific, în afară de Minunea de la Măgurele şi an</w:t>
      </w:r>
      <w:r w:rsidR="00D75000">
        <w:rPr>
          <w:sz w:val="28"/>
          <w:szCs w:val="28"/>
          <w:lang w:val="ro-RO"/>
        </w:rPr>
        <w:t>ume SMART SPECIALIS</w:t>
      </w:r>
      <w:r w:rsidR="00E1350B">
        <w:rPr>
          <w:sz w:val="28"/>
          <w:szCs w:val="28"/>
          <w:lang w:val="ro-RO"/>
        </w:rPr>
        <w:t>ATION</w:t>
      </w:r>
      <w:r w:rsidR="000135A3">
        <w:rPr>
          <w:sz w:val="28"/>
          <w:szCs w:val="28"/>
          <w:lang w:val="ro-RO"/>
        </w:rPr>
        <w:t xml:space="preserve"> </w:t>
      </w:r>
      <w:r w:rsidR="00E1350B">
        <w:rPr>
          <w:sz w:val="28"/>
          <w:szCs w:val="28"/>
          <w:lang w:val="ro-RO"/>
        </w:rPr>
        <w:t xml:space="preserve">”. </w:t>
      </w:r>
    </w:p>
    <w:p w:rsidR="00A31D62" w:rsidRDefault="00E1350B" w:rsidP="00BE1233">
      <w:pPr>
        <w:jc w:val="both"/>
        <w:rPr>
          <w:sz w:val="28"/>
          <w:szCs w:val="28"/>
          <w:lang w:val="ro-RO"/>
        </w:rPr>
      </w:pPr>
      <w:r>
        <w:rPr>
          <w:sz w:val="28"/>
          <w:szCs w:val="28"/>
          <w:lang w:val="ro-RO"/>
        </w:rPr>
        <w:t xml:space="preserve">    Este  evident pentru oricine că acest</w:t>
      </w:r>
      <w:r w:rsidR="00A31D62">
        <w:rPr>
          <w:sz w:val="28"/>
          <w:szCs w:val="28"/>
          <w:lang w:val="ro-RO"/>
        </w:rPr>
        <w:t xml:space="preserve"> nou</w:t>
      </w:r>
      <w:r>
        <w:rPr>
          <w:sz w:val="28"/>
          <w:szCs w:val="28"/>
          <w:lang w:val="ro-RO"/>
        </w:rPr>
        <w:t xml:space="preserve"> obiectiv</w:t>
      </w:r>
      <w:r w:rsidR="00A31D62">
        <w:rPr>
          <w:sz w:val="28"/>
          <w:szCs w:val="28"/>
          <w:lang w:val="ro-RO"/>
        </w:rPr>
        <w:t xml:space="preserve"> </w:t>
      </w:r>
      <w:r>
        <w:rPr>
          <w:sz w:val="28"/>
          <w:szCs w:val="28"/>
          <w:lang w:val="ro-RO"/>
        </w:rPr>
        <w:t>este</w:t>
      </w:r>
      <w:r w:rsidR="00A31D62">
        <w:rPr>
          <w:sz w:val="28"/>
          <w:szCs w:val="28"/>
          <w:lang w:val="ro-RO"/>
        </w:rPr>
        <w:t xml:space="preserve"> în</w:t>
      </w:r>
      <w:r>
        <w:rPr>
          <w:sz w:val="28"/>
          <w:szCs w:val="28"/>
          <w:lang w:val="ro-RO"/>
        </w:rPr>
        <w:t xml:space="preserve"> sarcina Învăţământului Superior, care prin</w:t>
      </w:r>
      <w:r w:rsidR="00A31D62">
        <w:rPr>
          <w:sz w:val="28"/>
          <w:szCs w:val="28"/>
          <w:lang w:val="ro-RO"/>
        </w:rPr>
        <w:t xml:space="preserve"> prevederile</w:t>
      </w:r>
      <w:r>
        <w:rPr>
          <w:sz w:val="28"/>
          <w:szCs w:val="28"/>
          <w:lang w:val="ro-RO"/>
        </w:rPr>
        <w:t xml:space="preserve"> L</w:t>
      </w:r>
      <w:r w:rsidR="00A31D62">
        <w:rPr>
          <w:sz w:val="28"/>
          <w:szCs w:val="28"/>
          <w:lang w:val="ro-RO"/>
        </w:rPr>
        <w:t>egii</w:t>
      </w:r>
      <w:r>
        <w:rPr>
          <w:sz w:val="28"/>
          <w:szCs w:val="28"/>
          <w:lang w:val="ro-RO"/>
        </w:rPr>
        <w:t xml:space="preserve"> </w:t>
      </w:r>
      <w:r w:rsidR="00A31D62">
        <w:rPr>
          <w:sz w:val="28"/>
          <w:szCs w:val="28"/>
          <w:lang w:val="ro-RO"/>
        </w:rPr>
        <w:t xml:space="preserve">1/2011,coroborate cu cele din </w:t>
      </w:r>
      <w:r w:rsidR="00CC3F1C">
        <w:rPr>
          <w:sz w:val="28"/>
          <w:szCs w:val="28"/>
          <w:lang w:val="ro-RO"/>
        </w:rPr>
        <w:t xml:space="preserve"> O.</w:t>
      </w:r>
      <w:r w:rsidR="00A31D62">
        <w:rPr>
          <w:sz w:val="28"/>
          <w:szCs w:val="28"/>
          <w:lang w:val="ro-RO"/>
        </w:rPr>
        <w:t>G. 6/2011</w:t>
      </w:r>
      <w:r w:rsidR="000135A3">
        <w:rPr>
          <w:sz w:val="28"/>
          <w:szCs w:val="28"/>
          <w:lang w:val="ro-RO"/>
        </w:rPr>
        <w:t xml:space="preserve"> </w:t>
      </w:r>
      <w:r w:rsidR="00A31D62">
        <w:rPr>
          <w:sz w:val="28"/>
          <w:szCs w:val="28"/>
          <w:lang w:val="ro-RO"/>
        </w:rPr>
        <w:t>şi ale H.G.</w:t>
      </w:r>
      <w:r w:rsidR="00CC3F1C">
        <w:rPr>
          <w:sz w:val="28"/>
          <w:szCs w:val="28"/>
          <w:lang w:val="ro-RO"/>
        </w:rPr>
        <w:t xml:space="preserve"> 1260/2011</w:t>
      </w:r>
      <w:r w:rsidR="00A31D62">
        <w:rPr>
          <w:sz w:val="28"/>
          <w:szCs w:val="28"/>
          <w:lang w:val="ro-RO"/>
        </w:rPr>
        <w:t>, unde apare</w:t>
      </w:r>
      <w:r w:rsidR="00CC3F1C">
        <w:rPr>
          <w:sz w:val="28"/>
          <w:szCs w:val="28"/>
          <w:lang w:val="ro-RO"/>
        </w:rPr>
        <w:t xml:space="preserve"> la pagina 26,</w:t>
      </w:r>
      <w:r w:rsidR="00A31D62">
        <w:rPr>
          <w:sz w:val="28"/>
          <w:szCs w:val="28"/>
          <w:lang w:val="ro-RO"/>
        </w:rPr>
        <w:t xml:space="preserve"> noul Sector de activitate Învăţământ Superior şi Cercetare Ştiinţifică, şi-a adjudecat şi Cercetarea Ştiinţifică-Dezvoltarea Tehnologică,</w:t>
      </w:r>
      <w:r w:rsidR="000135A3">
        <w:rPr>
          <w:sz w:val="28"/>
          <w:szCs w:val="28"/>
          <w:lang w:val="ro-RO"/>
        </w:rPr>
        <w:t xml:space="preserve"> </w:t>
      </w:r>
      <w:r w:rsidR="00A31D62">
        <w:rPr>
          <w:sz w:val="28"/>
          <w:szCs w:val="28"/>
          <w:lang w:val="ro-RO"/>
        </w:rPr>
        <w:t>sporindu-se posibilităţile de „câştig” ale mafiei universitare prin valorificarea corespunzătoare a considerării doctoratelor ca activitate de cercetare şi a acordării titlurilor</w:t>
      </w:r>
      <w:r w:rsidR="00232980">
        <w:rPr>
          <w:sz w:val="28"/>
          <w:szCs w:val="28"/>
          <w:lang w:val="ro-RO"/>
        </w:rPr>
        <w:t xml:space="preserve"> ştiinţifice, lucru absolut necesar în urma pericolelor tot mai mari legate de piaţa diplomelor universitare şi a fraudării examenelor – a se vedea ultimele cazuri de la Constanţa ş.a.</w:t>
      </w:r>
    </w:p>
    <w:p w:rsidR="0008351F" w:rsidRDefault="00A31D62" w:rsidP="00BE1233">
      <w:pPr>
        <w:jc w:val="both"/>
        <w:rPr>
          <w:sz w:val="28"/>
          <w:szCs w:val="28"/>
          <w:lang w:val="ro-RO"/>
        </w:rPr>
      </w:pPr>
      <w:r>
        <w:rPr>
          <w:sz w:val="28"/>
          <w:szCs w:val="28"/>
          <w:lang w:val="ro-RO"/>
        </w:rPr>
        <w:t xml:space="preserve">   </w:t>
      </w:r>
      <w:r w:rsidR="00232980">
        <w:rPr>
          <w:sz w:val="28"/>
          <w:szCs w:val="28"/>
          <w:lang w:val="ro-RO"/>
        </w:rPr>
        <w:t xml:space="preserve">Încălcarea prevederilor Cartei Europene a Cercetătorului, a definiţiilor recunoscute internaţional din Manualul Frascati (O.E.C.D.) şi a celor  </w:t>
      </w:r>
      <w:r>
        <w:rPr>
          <w:sz w:val="28"/>
          <w:szCs w:val="28"/>
          <w:lang w:val="ro-RO"/>
        </w:rPr>
        <w:t xml:space="preserve">  </w:t>
      </w:r>
      <w:r w:rsidR="000135A3">
        <w:rPr>
          <w:sz w:val="28"/>
          <w:szCs w:val="28"/>
          <w:lang w:val="ro-RO"/>
        </w:rPr>
        <w:t xml:space="preserve">     </w:t>
      </w:r>
      <w:r w:rsidR="00232980">
        <w:rPr>
          <w:sz w:val="28"/>
          <w:szCs w:val="28"/>
          <w:lang w:val="ro-RO"/>
        </w:rPr>
        <w:t xml:space="preserve">privind învăţământul </w:t>
      </w:r>
      <w:r w:rsidR="00232980" w:rsidRPr="00161B74">
        <w:rPr>
          <w:sz w:val="28"/>
          <w:szCs w:val="28"/>
          <w:lang w:val="ro-RO"/>
        </w:rPr>
        <w:t>superior</w:t>
      </w:r>
      <w:r w:rsidR="00161B74" w:rsidRPr="00161B74">
        <w:rPr>
          <w:sz w:val="28"/>
          <w:szCs w:val="28"/>
          <w:lang w:val="ro-RO"/>
        </w:rPr>
        <w:t xml:space="preserve"> </w:t>
      </w:r>
      <w:r w:rsidR="00161B74" w:rsidRPr="00161B74">
        <w:rPr>
          <w:rStyle w:val="apple-converted-space"/>
          <w:color w:val="000000"/>
          <w:sz w:val="28"/>
          <w:szCs w:val="28"/>
          <w:shd w:val="clear" w:color="auto" w:fill="FFFFFF"/>
          <w:lang w:val="ro-RO"/>
        </w:rPr>
        <w:t> </w:t>
      </w:r>
      <w:r w:rsidR="00161B74" w:rsidRPr="00161B74">
        <w:rPr>
          <w:color w:val="000000"/>
          <w:sz w:val="28"/>
          <w:szCs w:val="28"/>
          <w:shd w:val="clear" w:color="auto" w:fill="FFFFFF"/>
          <w:lang w:val="ro-RO"/>
        </w:rPr>
        <w:t>în spiritul procesului Bologna</w:t>
      </w:r>
      <w:r w:rsidR="00161B74">
        <w:rPr>
          <w:color w:val="000000"/>
          <w:sz w:val="28"/>
          <w:szCs w:val="28"/>
          <w:shd w:val="clear" w:color="auto" w:fill="FFFFFF"/>
          <w:lang w:val="ro-RO"/>
        </w:rPr>
        <w:t>,</w:t>
      </w:r>
      <w:r w:rsidR="00161B74" w:rsidRPr="00161B74">
        <w:rPr>
          <w:color w:val="000000"/>
          <w:sz w:val="28"/>
          <w:szCs w:val="28"/>
          <w:shd w:val="clear" w:color="auto" w:fill="FFFFFF"/>
          <w:lang w:val="ro-RO"/>
        </w:rPr>
        <w:t xml:space="preserve"> de cr</w:t>
      </w:r>
      <w:r w:rsidR="00161B74">
        <w:rPr>
          <w:color w:val="000000"/>
          <w:sz w:val="28"/>
          <w:szCs w:val="28"/>
          <w:shd w:val="clear" w:color="auto" w:fill="FFFFFF"/>
          <w:lang w:val="ro-RO"/>
        </w:rPr>
        <w:t>eare a Spaţiului Învăţă</w:t>
      </w:r>
      <w:r w:rsidR="00161B74" w:rsidRPr="00161B74">
        <w:rPr>
          <w:color w:val="000000"/>
          <w:sz w:val="28"/>
          <w:szCs w:val="28"/>
          <w:shd w:val="clear" w:color="auto" w:fill="FFFFFF"/>
          <w:lang w:val="ro-RO"/>
        </w:rPr>
        <w:t>m</w:t>
      </w:r>
      <w:r w:rsidR="00161B74">
        <w:rPr>
          <w:color w:val="000000"/>
          <w:sz w:val="28"/>
          <w:szCs w:val="28"/>
          <w:shd w:val="clear" w:color="auto" w:fill="FFFFFF"/>
          <w:lang w:val="ro-RO"/>
        </w:rPr>
        <w:t>ântului Superior European, odată</w:t>
      </w:r>
      <w:r w:rsidR="00161B74" w:rsidRPr="00161B74">
        <w:rPr>
          <w:color w:val="000000"/>
          <w:sz w:val="28"/>
          <w:szCs w:val="28"/>
          <w:shd w:val="clear" w:color="auto" w:fill="FFFFFF"/>
          <w:lang w:val="ro-RO"/>
        </w:rPr>
        <w:t xml:space="preserve"> cu reorganizarea studiilor universitare pe trei cicluri succesive (licenta, masterat, doctorat)</w:t>
      </w:r>
      <w:r w:rsidR="00161B74">
        <w:rPr>
          <w:color w:val="000000"/>
          <w:sz w:val="28"/>
          <w:szCs w:val="28"/>
          <w:shd w:val="clear" w:color="auto" w:fill="FFFFFF"/>
          <w:lang w:val="ro-RO"/>
        </w:rPr>
        <w:t>,</w:t>
      </w:r>
      <w:r w:rsidR="00232980">
        <w:rPr>
          <w:sz w:val="28"/>
          <w:szCs w:val="28"/>
          <w:lang w:val="ro-RO"/>
        </w:rPr>
        <w:t xml:space="preserve"> este o practică curentă pentru</w:t>
      </w:r>
      <w:r w:rsidR="00161B74">
        <w:rPr>
          <w:sz w:val="28"/>
          <w:szCs w:val="28"/>
          <w:lang w:val="ro-RO"/>
        </w:rPr>
        <w:t xml:space="preserve"> A</w:t>
      </w:r>
      <w:r w:rsidR="00232980">
        <w:rPr>
          <w:sz w:val="28"/>
          <w:szCs w:val="28"/>
          <w:lang w:val="ro-RO"/>
        </w:rPr>
        <w:t>ndrei Marga,  Ecaterina Andronescu</w:t>
      </w:r>
      <w:r w:rsidR="000135A3">
        <w:rPr>
          <w:sz w:val="28"/>
          <w:szCs w:val="28"/>
          <w:lang w:val="ro-RO"/>
        </w:rPr>
        <w:t xml:space="preserve"> </w:t>
      </w:r>
      <w:r w:rsidR="00232980">
        <w:rPr>
          <w:sz w:val="28"/>
          <w:szCs w:val="28"/>
          <w:lang w:val="ro-RO"/>
        </w:rPr>
        <w:t>şi Anton Ant</w:t>
      </w:r>
      <w:r w:rsidR="0008351F">
        <w:rPr>
          <w:sz w:val="28"/>
          <w:szCs w:val="28"/>
          <w:lang w:val="ro-RO"/>
        </w:rPr>
        <w:t>on, care a inventat şi Aria Româ</w:t>
      </w:r>
      <w:r w:rsidR="00232980">
        <w:rPr>
          <w:sz w:val="28"/>
          <w:szCs w:val="28"/>
          <w:lang w:val="ro-RO"/>
        </w:rPr>
        <w:t>nească a Cercetării</w:t>
      </w:r>
      <w:r w:rsidR="0008351F">
        <w:rPr>
          <w:sz w:val="28"/>
          <w:szCs w:val="28"/>
          <w:lang w:val="ro-RO"/>
        </w:rPr>
        <w:t>, versus Aria Europeană a Cercetării,</w:t>
      </w:r>
      <w:r w:rsidR="00161B74">
        <w:rPr>
          <w:sz w:val="28"/>
          <w:szCs w:val="28"/>
          <w:lang w:val="ro-RO"/>
        </w:rPr>
        <w:t>creaţie</w:t>
      </w:r>
      <w:r w:rsidR="0008351F">
        <w:rPr>
          <w:sz w:val="28"/>
          <w:szCs w:val="28"/>
          <w:lang w:val="ro-RO"/>
        </w:rPr>
        <w:t xml:space="preserve"> care cuprinde în primul rând universitarii, dând şi un ordin prin care se echivalează, în mod univoc, titlurile universitare cu cele ştiinţifice, pentru a nu mai pierde timpul.</w:t>
      </w:r>
    </w:p>
    <w:p w:rsidR="008A4AAF" w:rsidRDefault="0008351F" w:rsidP="00BE1233">
      <w:pPr>
        <w:jc w:val="both"/>
        <w:rPr>
          <w:sz w:val="28"/>
          <w:szCs w:val="28"/>
          <w:lang w:val="ro-RO"/>
        </w:rPr>
      </w:pPr>
      <w:r>
        <w:rPr>
          <w:sz w:val="28"/>
          <w:szCs w:val="28"/>
          <w:lang w:val="ro-RO"/>
        </w:rPr>
        <w:t xml:space="preserve">   Prin măsurile  adoptate</w:t>
      </w:r>
      <w:r w:rsidR="005A0211">
        <w:rPr>
          <w:sz w:val="28"/>
          <w:szCs w:val="28"/>
          <w:lang w:val="ro-RO"/>
        </w:rPr>
        <w:t>,</w:t>
      </w:r>
      <w:r>
        <w:rPr>
          <w:sz w:val="28"/>
          <w:szCs w:val="28"/>
          <w:lang w:val="ro-RO"/>
        </w:rPr>
        <w:t xml:space="preserve"> care au condus la eliminarea activităţii de Cercetare Ştiinţifică-Dezvoltare Tehnologică</w:t>
      </w:r>
      <w:r w:rsidR="000135A3">
        <w:rPr>
          <w:sz w:val="28"/>
          <w:szCs w:val="28"/>
          <w:lang w:val="ro-RO"/>
        </w:rPr>
        <w:t xml:space="preserve">  </w:t>
      </w:r>
      <w:r>
        <w:rPr>
          <w:sz w:val="28"/>
          <w:szCs w:val="28"/>
          <w:lang w:val="ro-RO"/>
        </w:rPr>
        <w:t xml:space="preserve">din structura guvernului, în contradicţie chiar cu prevederile Constituţiei României, pe care nu </w:t>
      </w:r>
      <w:r w:rsidR="00B92A80">
        <w:rPr>
          <w:sz w:val="28"/>
          <w:szCs w:val="28"/>
          <w:lang w:val="ro-RO"/>
        </w:rPr>
        <w:t>aţi apucat încă să o modificaţi (</w:t>
      </w:r>
      <w:r>
        <w:rPr>
          <w:sz w:val="28"/>
          <w:szCs w:val="28"/>
          <w:lang w:val="ro-RO"/>
        </w:rPr>
        <w:t xml:space="preserve">ştiind că în propunerea de modificare aţi avut grijă să </w:t>
      </w:r>
      <w:r>
        <w:rPr>
          <w:sz w:val="28"/>
          <w:szCs w:val="28"/>
          <w:lang w:val="ro-RO"/>
        </w:rPr>
        <w:lastRenderedPageBreak/>
        <w:t>modificaţi şi art.</w:t>
      </w:r>
      <w:r w:rsidR="00B92A80">
        <w:rPr>
          <w:sz w:val="28"/>
          <w:szCs w:val="28"/>
          <w:lang w:val="ro-RO"/>
        </w:rPr>
        <w:t xml:space="preserve"> 135(2c))</w:t>
      </w:r>
      <w:r>
        <w:rPr>
          <w:sz w:val="28"/>
          <w:szCs w:val="28"/>
          <w:lang w:val="ro-RO"/>
        </w:rPr>
        <w:t>, prin susţinerea acordată grupului clientelar universitar în deturnarea fondurilor bugetului naţional şi a fondurilor europene destinate domeniului Cercetării Ştiinţifice, cu toate că aţi fost informat şi aţi refuzat</w:t>
      </w:r>
      <w:r w:rsidR="00F07DD1">
        <w:rPr>
          <w:sz w:val="28"/>
          <w:szCs w:val="28"/>
          <w:lang w:val="ro-RO"/>
        </w:rPr>
        <w:t xml:space="preserve"> analiza sesizărilor, vă faceţi vinovat de complicitate cu grupul clientelar unive</w:t>
      </w:r>
      <w:r w:rsidR="00B92A80">
        <w:rPr>
          <w:sz w:val="28"/>
          <w:szCs w:val="28"/>
          <w:lang w:val="ro-RO"/>
        </w:rPr>
        <w:t>rsitar,</w:t>
      </w:r>
      <w:r w:rsidR="00F07DD1">
        <w:rPr>
          <w:sz w:val="28"/>
          <w:szCs w:val="28"/>
          <w:lang w:val="ro-RO"/>
        </w:rPr>
        <w:t>la sabotarea economiei naţionale şi a prestigiului României în U.E. prin eliminarea elementului cheie al strategiei Europa 2020, Cercetarea Ştiinţifică-Dezvoltarea Tehnologică românească, componentă a Cercetării Ştiinţifice-Dezvoltării Tehnologice europene.</w:t>
      </w:r>
    </w:p>
    <w:p w:rsidR="005A0211" w:rsidRDefault="005A0211" w:rsidP="00BE1233">
      <w:pPr>
        <w:jc w:val="both"/>
        <w:rPr>
          <w:sz w:val="28"/>
          <w:szCs w:val="28"/>
          <w:lang w:val="ro-RO"/>
        </w:rPr>
      </w:pPr>
      <w:r>
        <w:rPr>
          <w:sz w:val="28"/>
          <w:szCs w:val="28"/>
          <w:lang w:val="ro-RO"/>
        </w:rPr>
        <w:t xml:space="preserve">   Această Notă este ultima încercare de a rezo</w:t>
      </w:r>
      <w:r w:rsidR="00D57658">
        <w:rPr>
          <w:sz w:val="28"/>
          <w:szCs w:val="28"/>
          <w:lang w:val="ro-RO"/>
        </w:rPr>
        <w:t>lva pe cale amiabilă starea</w:t>
      </w:r>
      <w:r>
        <w:rPr>
          <w:sz w:val="28"/>
          <w:szCs w:val="28"/>
          <w:lang w:val="ro-RO"/>
        </w:rPr>
        <w:t xml:space="preserve"> inadmisibilă</w:t>
      </w:r>
      <w:r w:rsidR="00210C85">
        <w:rPr>
          <w:sz w:val="28"/>
          <w:szCs w:val="28"/>
          <w:lang w:val="ro-RO"/>
        </w:rPr>
        <w:t xml:space="preserve"> în care aţi fost „sfătuit” </w:t>
      </w:r>
      <w:r w:rsidR="00D57658">
        <w:rPr>
          <w:sz w:val="28"/>
          <w:szCs w:val="28"/>
          <w:lang w:val="ro-RO"/>
        </w:rPr>
        <w:t xml:space="preserve">de membrii marcanţi ai mafiei universitare, </w:t>
      </w:r>
      <w:r w:rsidR="00210C85">
        <w:rPr>
          <w:sz w:val="28"/>
          <w:szCs w:val="28"/>
          <w:lang w:val="ro-RO"/>
        </w:rPr>
        <w:t>să aduceţi</w:t>
      </w:r>
      <w:r>
        <w:rPr>
          <w:sz w:val="28"/>
          <w:szCs w:val="28"/>
          <w:lang w:val="ro-RO"/>
        </w:rPr>
        <w:t xml:space="preserve"> un domeniu de interes vital pentru România şi viitorul ei - Cercetarea Ştiinţifică-Dezvoltarea Tehnologică</w:t>
      </w:r>
      <w:r w:rsidR="00D57658">
        <w:rPr>
          <w:sz w:val="28"/>
          <w:szCs w:val="28"/>
          <w:lang w:val="ro-RO"/>
        </w:rPr>
        <w:t xml:space="preserve">, </w:t>
      </w:r>
      <w:r w:rsidR="00210C85">
        <w:rPr>
          <w:sz w:val="28"/>
          <w:szCs w:val="28"/>
          <w:lang w:val="ro-RO"/>
        </w:rPr>
        <w:t xml:space="preserve"> a dispreţului faţă de</w:t>
      </w:r>
      <w:r w:rsidR="00D57658">
        <w:rPr>
          <w:sz w:val="28"/>
          <w:szCs w:val="28"/>
          <w:lang w:val="ro-RO"/>
        </w:rPr>
        <w:t xml:space="preserve"> situaţia desperată a</w:t>
      </w:r>
      <w:r w:rsidR="00210C85">
        <w:rPr>
          <w:sz w:val="28"/>
          <w:szCs w:val="28"/>
          <w:lang w:val="ro-RO"/>
        </w:rPr>
        <w:t xml:space="preserve"> personalul</w:t>
      </w:r>
      <w:r w:rsidR="00D57658">
        <w:rPr>
          <w:sz w:val="28"/>
          <w:szCs w:val="28"/>
          <w:lang w:val="ro-RO"/>
        </w:rPr>
        <w:t>ui</w:t>
      </w:r>
      <w:r w:rsidR="00210C85">
        <w:rPr>
          <w:sz w:val="28"/>
          <w:szCs w:val="28"/>
          <w:lang w:val="ro-RO"/>
        </w:rPr>
        <w:t xml:space="preserve"> din cercetare –</w:t>
      </w:r>
      <w:r w:rsidR="00D57658">
        <w:rPr>
          <w:sz w:val="28"/>
          <w:szCs w:val="28"/>
          <w:lang w:val="ro-RO"/>
        </w:rPr>
        <w:t xml:space="preserve"> proiectare şi încălcarea normelor europene,</w:t>
      </w:r>
      <w:r w:rsidR="00210C85">
        <w:rPr>
          <w:sz w:val="28"/>
          <w:szCs w:val="28"/>
          <w:lang w:val="ro-RO"/>
        </w:rPr>
        <w:t xml:space="preserve"> consider, ca</w:t>
      </w:r>
      <w:r>
        <w:rPr>
          <w:sz w:val="28"/>
          <w:szCs w:val="28"/>
          <w:lang w:val="ro-RO"/>
        </w:rPr>
        <w:t xml:space="preserve"> </w:t>
      </w:r>
      <w:r w:rsidR="00210C85">
        <w:rPr>
          <w:sz w:val="28"/>
          <w:szCs w:val="28"/>
          <w:lang w:val="ro-RO"/>
        </w:rPr>
        <w:t xml:space="preserve">urmare a „serviciilor” aduse </w:t>
      </w:r>
      <w:r w:rsidR="00D57658">
        <w:rPr>
          <w:sz w:val="28"/>
          <w:szCs w:val="28"/>
          <w:lang w:val="ro-RO"/>
        </w:rPr>
        <w:t xml:space="preserve">de respectivii, </w:t>
      </w:r>
      <w:r w:rsidR="00210C85">
        <w:rPr>
          <w:sz w:val="28"/>
          <w:szCs w:val="28"/>
          <w:lang w:val="ro-RO"/>
        </w:rPr>
        <w:t xml:space="preserve">într-un moment critic pentru </w:t>
      </w:r>
      <w:r>
        <w:rPr>
          <w:sz w:val="28"/>
          <w:szCs w:val="28"/>
          <w:lang w:val="ro-RO"/>
        </w:rPr>
        <w:t xml:space="preserve"> </w:t>
      </w:r>
      <w:r w:rsidR="00210C85">
        <w:rPr>
          <w:sz w:val="28"/>
          <w:szCs w:val="28"/>
          <w:lang w:val="ro-RO"/>
        </w:rPr>
        <w:t>Dumneavoastră, prin intermediul aşa zisei Comisii de etic</w:t>
      </w:r>
      <w:r w:rsidR="00D57658">
        <w:rPr>
          <w:sz w:val="28"/>
          <w:szCs w:val="28"/>
          <w:lang w:val="ro-RO"/>
        </w:rPr>
        <w:t>ă pentru Cercetarea Ştiinţifică, creată şi controlată de aceştia.</w:t>
      </w:r>
    </w:p>
    <w:p w:rsidR="008E2051" w:rsidRDefault="00D57658" w:rsidP="008E2051">
      <w:pPr>
        <w:jc w:val="both"/>
        <w:rPr>
          <w:sz w:val="28"/>
          <w:szCs w:val="28"/>
          <w:lang w:val="ro-RO"/>
        </w:rPr>
      </w:pPr>
      <w:r>
        <w:rPr>
          <w:sz w:val="28"/>
          <w:szCs w:val="28"/>
          <w:lang w:val="ro-RO"/>
        </w:rPr>
        <w:t xml:space="preserve">    Aşteptăm  convocarea pentru o analiză urgentă a situaţiei, însoţit</w:t>
      </w:r>
      <w:r w:rsidR="003A04BA">
        <w:rPr>
          <w:sz w:val="28"/>
          <w:szCs w:val="28"/>
          <w:lang w:val="ro-RO"/>
        </w:rPr>
        <w:t>ă</w:t>
      </w:r>
      <w:r>
        <w:rPr>
          <w:sz w:val="28"/>
          <w:szCs w:val="28"/>
          <w:lang w:val="ro-RO"/>
        </w:rPr>
        <w:t xml:space="preserve"> de măsurile</w:t>
      </w:r>
      <w:r w:rsidR="003A04BA">
        <w:rPr>
          <w:sz w:val="28"/>
          <w:szCs w:val="28"/>
          <w:lang w:val="ro-RO"/>
        </w:rPr>
        <w:t xml:space="preserve"> minimale,</w:t>
      </w:r>
      <w:r>
        <w:rPr>
          <w:sz w:val="28"/>
          <w:szCs w:val="28"/>
          <w:lang w:val="ro-RO"/>
        </w:rPr>
        <w:t xml:space="preserve"> transmise</w:t>
      </w:r>
      <w:r w:rsidR="003A04BA">
        <w:rPr>
          <w:sz w:val="28"/>
          <w:szCs w:val="28"/>
          <w:lang w:val="ro-RO"/>
        </w:rPr>
        <w:t xml:space="preserve"> Dumneavoastră şi înregistrate la guvern cu nr.</w:t>
      </w:r>
      <w:r w:rsidR="004A5528">
        <w:rPr>
          <w:sz w:val="28"/>
          <w:szCs w:val="28"/>
          <w:lang w:val="ro-RO"/>
        </w:rPr>
        <w:t xml:space="preserve"> 9857 </w:t>
      </w:r>
      <w:r w:rsidR="003A04BA">
        <w:rPr>
          <w:sz w:val="28"/>
          <w:szCs w:val="28"/>
          <w:lang w:val="ro-RO"/>
        </w:rPr>
        <w:t xml:space="preserve">din </w:t>
      </w:r>
      <w:r w:rsidR="004A5528">
        <w:rPr>
          <w:sz w:val="28"/>
          <w:szCs w:val="28"/>
          <w:lang w:val="ro-RO"/>
        </w:rPr>
        <w:t>11.07.2013</w:t>
      </w:r>
      <w:r w:rsidR="003A04BA">
        <w:rPr>
          <w:sz w:val="28"/>
          <w:szCs w:val="28"/>
          <w:lang w:val="ro-RO"/>
        </w:rPr>
        <w:t>, în maxim o săptămână, din momentul înregistrării prezentei.</w:t>
      </w:r>
    </w:p>
    <w:p w:rsidR="008E2051" w:rsidRDefault="008E2051" w:rsidP="008E2051">
      <w:pPr>
        <w:jc w:val="both"/>
        <w:rPr>
          <w:sz w:val="28"/>
          <w:szCs w:val="28"/>
          <w:lang w:val="ro-RO"/>
        </w:rPr>
      </w:pPr>
      <w:r>
        <w:rPr>
          <w:sz w:val="28"/>
          <w:szCs w:val="28"/>
          <w:lang w:val="ro-RO"/>
        </w:rPr>
        <w:t xml:space="preserve">   Cu încredere în receptarea corectă a demersului şi revenirea la normal,</w:t>
      </w:r>
    </w:p>
    <w:p w:rsidR="008E2051" w:rsidRDefault="008E2051" w:rsidP="008E2051">
      <w:pPr>
        <w:jc w:val="both"/>
        <w:rPr>
          <w:sz w:val="28"/>
          <w:szCs w:val="28"/>
          <w:lang w:val="ro-RO"/>
        </w:rPr>
      </w:pPr>
    </w:p>
    <w:p w:rsidR="008E2051" w:rsidRDefault="008E2051" w:rsidP="008E2051">
      <w:pPr>
        <w:jc w:val="both"/>
        <w:rPr>
          <w:sz w:val="28"/>
          <w:szCs w:val="28"/>
          <w:lang w:val="ro-RO"/>
        </w:rPr>
      </w:pPr>
      <w:r>
        <w:rPr>
          <w:sz w:val="28"/>
          <w:szCs w:val="28"/>
          <w:lang w:val="ro-RO"/>
        </w:rPr>
        <w:t xml:space="preserve">                                                                            Preşedinte F.S.L.C.P.R.</w:t>
      </w:r>
    </w:p>
    <w:p w:rsidR="008E2051" w:rsidRDefault="008E2051" w:rsidP="008E2051">
      <w:pPr>
        <w:jc w:val="center"/>
        <w:rPr>
          <w:sz w:val="28"/>
          <w:szCs w:val="28"/>
          <w:lang w:val="ro-RO"/>
        </w:rPr>
      </w:pPr>
    </w:p>
    <w:p w:rsidR="008E2051" w:rsidRDefault="008E2051" w:rsidP="008E2051">
      <w:pPr>
        <w:jc w:val="center"/>
        <w:rPr>
          <w:sz w:val="28"/>
          <w:szCs w:val="28"/>
          <w:lang w:val="ro-RO"/>
        </w:rPr>
      </w:pPr>
      <w:r>
        <w:rPr>
          <w:sz w:val="28"/>
          <w:szCs w:val="28"/>
          <w:lang w:val="ro-RO"/>
        </w:rPr>
        <w:t xml:space="preserve">                                                                 Radu MINEA</w:t>
      </w:r>
    </w:p>
    <w:p w:rsidR="008E2051" w:rsidRDefault="008E2051" w:rsidP="008E2051">
      <w:pPr>
        <w:jc w:val="center"/>
        <w:rPr>
          <w:sz w:val="28"/>
          <w:szCs w:val="28"/>
          <w:lang w:val="ro-RO"/>
        </w:rPr>
      </w:pPr>
    </w:p>
    <w:p w:rsidR="008E2051" w:rsidRDefault="008E2051" w:rsidP="008E2051">
      <w:pPr>
        <w:jc w:val="both"/>
        <w:rPr>
          <w:sz w:val="28"/>
          <w:szCs w:val="28"/>
          <w:lang w:val="ro-RO"/>
        </w:rPr>
      </w:pPr>
      <w:r>
        <w:rPr>
          <w:sz w:val="28"/>
          <w:szCs w:val="28"/>
          <w:lang w:val="ro-RO"/>
        </w:rPr>
        <w:t xml:space="preserve">         Anexăm la prezenta:</w:t>
      </w:r>
    </w:p>
    <w:p w:rsidR="008E2051" w:rsidRDefault="008E2051" w:rsidP="008E2051">
      <w:pPr>
        <w:pStyle w:val="ListParagraph"/>
        <w:numPr>
          <w:ilvl w:val="0"/>
          <w:numId w:val="16"/>
        </w:numPr>
        <w:jc w:val="both"/>
        <w:rPr>
          <w:sz w:val="28"/>
          <w:szCs w:val="28"/>
          <w:lang w:val="ro-RO"/>
        </w:rPr>
      </w:pPr>
      <w:r>
        <w:rPr>
          <w:sz w:val="28"/>
          <w:szCs w:val="28"/>
          <w:lang w:val="ro-RO"/>
        </w:rPr>
        <w:t>Nota înaintată de d-l Tudor Prisecaru, cu nr. 2223/TP/21.08.2013</w:t>
      </w:r>
    </w:p>
    <w:p w:rsidR="008E2051" w:rsidRDefault="008E2051" w:rsidP="008E2051">
      <w:pPr>
        <w:pStyle w:val="ListParagraph"/>
        <w:numPr>
          <w:ilvl w:val="0"/>
          <w:numId w:val="16"/>
        </w:numPr>
        <w:jc w:val="both"/>
        <w:rPr>
          <w:sz w:val="28"/>
          <w:szCs w:val="28"/>
          <w:lang w:val="ro-RO"/>
        </w:rPr>
      </w:pPr>
      <w:r>
        <w:rPr>
          <w:sz w:val="28"/>
          <w:szCs w:val="28"/>
          <w:lang w:val="ro-RO"/>
        </w:rPr>
        <w:t>Nota d-nei Vasilica Cristina Icociu, cu nr. 17488 / 22.08.2013</w:t>
      </w:r>
    </w:p>
    <w:p w:rsidR="008E2051" w:rsidRDefault="008E2051" w:rsidP="008E2051">
      <w:pPr>
        <w:pStyle w:val="ListParagraph"/>
        <w:numPr>
          <w:ilvl w:val="0"/>
          <w:numId w:val="16"/>
        </w:numPr>
        <w:jc w:val="both"/>
        <w:rPr>
          <w:sz w:val="28"/>
          <w:szCs w:val="28"/>
          <w:lang w:val="ro-RO"/>
        </w:rPr>
      </w:pPr>
      <w:r>
        <w:rPr>
          <w:sz w:val="28"/>
          <w:szCs w:val="28"/>
          <w:lang w:val="ro-RO"/>
        </w:rPr>
        <w:t>Comunicatul C.E.S.E.</w:t>
      </w:r>
    </w:p>
    <w:p w:rsidR="008E2051" w:rsidRDefault="008E2051" w:rsidP="008E2051">
      <w:pPr>
        <w:pStyle w:val="ListParagraph"/>
        <w:numPr>
          <w:ilvl w:val="0"/>
          <w:numId w:val="16"/>
        </w:numPr>
        <w:jc w:val="both"/>
        <w:rPr>
          <w:sz w:val="28"/>
          <w:szCs w:val="28"/>
          <w:lang w:val="ro-RO"/>
        </w:rPr>
      </w:pPr>
      <w:r>
        <w:rPr>
          <w:sz w:val="28"/>
          <w:szCs w:val="28"/>
          <w:lang w:val="ro-RO"/>
        </w:rPr>
        <w:t>Măsuri de relansare a activităţii de C.Ş.-D.T., cu nr. 9857/ 11.07.2013</w:t>
      </w:r>
    </w:p>
    <w:p w:rsidR="008E2051" w:rsidRPr="008E2051" w:rsidRDefault="008E2051" w:rsidP="008E2051">
      <w:pPr>
        <w:pStyle w:val="ListParagraph"/>
        <w:numPr>
          <w:ilvl w:val="0"/>
          <w:numId w:val="16"/>
        </w:numPr>
        <w:rPr>
          <w:sz w:val="28"/>
          <w:szCs w:val="28"/>
          <w:lang w:val="ro-RO"/>
        </w:rPr>
      </w:pPr>
      <w:r>
        <w:rPr>
          <w:sz w:val="28"/>
          <w:szCs w:val="28"/>
          <w:lang w:val="ro-RO"/>
        </w:rPr>
        <w:t>Scrisoare de susţinere C.F.D.T.-Cadres</w:t>
      </w:r>
    </w:p>
    <w:sectPr w:rsidR="008E2051" w:rsidRPr="008E2051" w:rsidSect="00A850A6">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altName w:val="Helvetica"/>
    <w:panose1 w:val="020B0604020202020204"/>
    <w:charset w:val="00"/>
    <w:family w:val="swiss"/>
    <w:pitch w:val="variable"/>
    <w:sig w:usb0="E0002AFF" w:usb1="C0007843" w:usb2="00000009" w:usb3="00000000" w:csb0="000001FF" w:csb1="00000000"/>
  </w:font>
  <w:font w:name="Courier New">
    <w:altName w:val="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2FF" w:usb1="400004FF" w:usb2="00000000" w:usb3="00000000" w:csb0="0000019F" w:csb1="00000000"/>
  </w:font>
  <w:font w:name="Calibri">
    <w:altName w:val="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464ADB4E"/>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99BEB05E"/>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776CE3C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896EDBBA"/>
    <w:lvl w:ilvl="0">
      <w:start w:val="1"/>
      <w:numFmt w:val="decimal"/>
      <w:pStyle w:val="ListNumber2"/>
      <w:lvlText w:val="%1."/>
      <w:lvlJc w:val="left"/>
      <w:pPr>
        <w:tabs>
          <w:tab w:val="num" w:pos="720"/>
        </w:tabs>
        <w:ind w:left="720" w:hanging="360"/>
      </w:pPr>
    </w:lvl>
  </w:abstractNum>
  <w:abstractNum w:abstractNumId="4">
    <w:nsid w:val="FFFFFF80"/>
    <w:multiLevelType w:val="singleLevel"/>
    <w:tmpl w:val="7F70499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460AB02"/>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8458B7E2"/>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FB78BB52"/>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6A4A099C"/>
    <w:lvl w:ilvl="0">
      <w:start w:val="1"/>
      <w:numFmt w:val="decimal"/>
      <w:pStyle w:val="ListNumber"/>
      <w:lvlText w:val="%1."/>
      <w:lvlJc w:val="left"/>
      <w:pPr>
        <w:tabs>
          <w:tab w:val="num" w:pos="360"/>
        </w:tabs>
        <w:ind w:left="360" w:hanging="360"/>
      </w:pPr>
    </w:lvl>
  </w:abstractNum>
  <w:abstractNum w:abstractNumId="9">
    <w:nsid w:val="FFFFFF89"/>
    <w:multiLevelType w:val="singleLevel"/>
    <w:tmpl w:val="2820BBB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515326E"/>
    <w:multiLevelType w:val="multilevel"/>
    <w:tmpl w:val="9E26B4E8"/>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1">
    <w:nsid w:val="55975B90"/>
    <w:multiLevelType w:val="multilevel"/>
    <w:tmpl w:val="9E26B4E8"/>
    <w:numStyleLink w:val="ArticleSection"/>
  </w:abstractNum>
  <w:abstractNum w:abstractNumId="12">
    <w:nsid w:val="5E7B579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77C23078"/>
    <w:multiLevelType w:val="hybridMultilevel"/>
    <w:tmpl w:val="CDBE879A"/>
    <w:lvl w:ilvl="0" w:tplc="5D503E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B960E42"/>
    <w:multiLevelType w:val="multilevel"/>
    <w:tmpl w:val="9E26B4E8"/>
    <w:numStyleLink w:val="ArticleSection"/>
  </w:abstractNum>
  <w:abstractNum w:abstractNumId="15">
    <w:nsid w:val="7D9F0982"/>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15"/>
  </w:num>
  <w:num w:numId="2">
    <w:abstractNumId w:val="14"/>
  </w:num>
  <w:num w:numId="3">
    <w:abstractNumId w:val="12"/>
  </w:num>
  <w:num w:numId="4">
    <w:abstractNumId w:val="10"/>
  </w:num>
  <w:num w:numId="5">
    <w:abstractNumId w:val="11"/>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5004"/>
  <w:doNotTrackFormatting/>
  <w:defaultTabStop w:val="720"/>
  <w:characterSpacingControl w:val="doNotCompress"/>
  <w:compat>
    <w:useFELayout/>
    <w:splitPgBreakAndParaMark/>
  </w:compat>
  <w:rsids>
    <w:rsidRoot w:val="001571F7"/>
    <w:rsid w:val="000135A3"/>
    <w:rsid w:val="0008351F"/>
    <w:rsid w:val="000A11F2"/>
    <w:rsid w:val="000F7A36"/>
    <w:rsid w:val="00111177"/>
    <w:rsid w:val="001571F7"/>
    <w:rsid w:val="00161B74"/>
    <w:rsid w:val="001F14C0"/>
    <w:rsid w:val="00210C85"/>
    <w:rsid w:val="00232980"/>
    <w:rsid w:val="002E0360"/>
    <w:rsid w:val="003A04BA"/>
    <w:rsid w:val="003B1A1C"/>
    <w:rsid w:val="00437B1B"/>
    <w:rsid w:val="004A5528"/>
    <w:rsid w:val="005133C5"/>
    <w:rsid w:val="005A0211"/>
    <w:rsid w:val="00652D26"/>
    <w:rsid w:val="00787155"/>
    <w:rsid w:val="007E6452"/>
    <w:rsid w:val="008A4AAF"/>
    <w:rsid w:val="008E2051"/>
    <w:rsid w:val="00936745"/>
    <w:rsid w:val="00A31D62"/>
    <w:rsid w:val="00A850A6"/>
    <w:rsid w:val="00B24D72"/>
    <w:rsid w:val="00B92A80"/>
    <w:rsid w:val="00BE1233"/>
    <w:rsid w:val="00BE5FF7"/>
    <w:rsid w:val="00C219EC"/>
    <w:rsid w:val="00CC3F1C"/>
    <w:rsid w:val="00CE6804"/>
    <w:rsid w:val="00D57658"/>
    <w:rsid w:val="00D75000"/>
    <w:rsid w:val="00E1350B"/>
    <w:rsid w:val="00F07DD1"/>
    <w:rsid w:val="00F95F74"/>
    <w:rsid w:val="00FC4EE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itle" w:qFormat="1"/>
    <w:lsdException w:name="Subtitle" w:qFormat="1"/>
    <w:lsdException w:name="Block Text" w:qFormat="1"/>
    <w:lsdException w:name="Strong" w:qFormat="1"/>
    <w:lsdException w:name="Emphasis" w:qFormat="1"/>
    <w:lsdException w:name="Placeholder Text" w:semiHidden="1" w:uiPriority="99"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850A6"/>
    <w:rPr>
      <w:sz w:val="24"/>
      <w:szCs w:val="24"/>
      <w:lang w:eastAsia="ja-JP"/>
    </w:rPr>
  </w:style>
  <w:style w:type="paragraph" w:styleId="Heading1">
    <w:name w:val="heading 1"/>
    <w:basedOn w:val="Normal"/>
    <w:next w:val="Normal"/>
    <w:uiPriority w:val="9"/>
    <w:qFormat/>
    <w:rsid w:val="00A850A6"/>
    <w:pPr>
      <w:keepNext/>
      <w:spacing w:before="240" w:after="60"/>
      <w:outlineLvl w:val="0"/>
    </w:pPr>
    <w:rPr>
      <w:rFonts w:ascii="Arial" w:hAnsi="Arial" w:cs="Arial"/>
      <w:b/>
      <w:bCs/>
      <w:kern w:val="32"/>
      <w:sz w:val="32"/>
      <w:szCs w:val="32"/>
    </w:rPr>
  </w:style>
  <w:style w:type="paragraph" w:styleId="Heading2">
    <w:name w:val="heading 2"/>
    <w:basedOn w:val="Normal"/>
    <w:next w:val="Normal"/>
    <w:uiPriority w:val="9"/>
    <w:qFormat/>
    <w:rsid w:val="00A850A6"/>
    <w:pPr>
      <w:keepNext/>
      <w:spacing w:before="240" w:after="60"/>
      <w:outlineLvl w:val="1"/>
    </w:pPr>
    <w:rPr>
      <w:rFonts w:ascii="Arial" w:hAnsi="Arial" w:cs="Arial"/>
      <w:b/>
      <w:bCs/>
      <w:i/>
      <w:iCs/>
      <w:sz w:val="28"/>
      <w:szCs w:val="28"/>
    </w:rPr>
  </w:style>
  <w:style w:type="paragraph" w:styleId="Heading3">
    <w:name w:val="heading 3"/>
    <w:basedOn w:val="Normal"/>
    <w:next w:val="Normal"/>
    <w:uiPriority w:val="9"/>
    <w:qFormat/>
    <w:rsid w:val="00A850A6"/>
    <w:pPr>
      <w:keepNext/>
      <w:spacing w:before="240" w:after="60"/>
      <w:outlineLvl w:val="2"/>
    </w:pPr>
    <w:rPr>
      <w:rFonts w:ascii="Arial" w:hAnsi="Arial" w:cs="Arial"/>
      <w:b/>
      <w:bCs/>
      <w:sz w:val="26"/>
      <w:szCs w:val="26"/>
    </w:rPr>
  </w:style>
  <w:style w:type="paragraph" w:styleId="Heading4">
    <w:name w:val="heading 4"/>
    <w:basedOn w:val="Normal"/>
    <w:next w:val="Normal"/>
    <w:uiPriority w:val="9"/>
    <w:semiHidden/>
    <w:unhideWhenUsed/>
    <w:qFormat/>
    <w:rsid w:val="00A850A6"/>
    <w:pPr>
      <w:keepNext/>
      <w:spacing w:before="240" w:after="60"/>
      <w:outlineLvl w:val="3"/>
    </w:pPr>
    <w:rPr>
      <w:b/>
      <w:bCs/>
      <w:sz w:val="28"/>
      <w:szCs w:val="28"/>
    </w:rPr>
  </w:style>
  <w:style w:type="paragraph" w:styleId="Heading5">
    <w:name w:val="heading 5"/>
    <w:basedOn w:val="Normal"/>
    <w:next w:val="Normal"/>
    <w:uiPriority w:val="9"/>
    <w:semiHidden/>
    <w:unhideWhenUsed/>
    <w:qFormat/>
    <w:rsid w:val="00A850A6"/>
    <w:pPr>
      <w:spacing w:before="240" w:after="60"/>
      <w:outlineLvl w:val="4"/>
    </w:pPr>
    <w:rPr>
      <w:b/>
      <w:bCs/>
      <w:i/>
      <w:iCs/>
      <w:sz w:val="26"/>
      <w:szCs w:val="26"/>
    </w:rPr>
  </w:style>
  <w:style w:type="paragraph" w:styleId="Heading6">
    <w:name w:val="heading 6"/>
    <w:basedOn w:val="Normal"/>
    <w:next w:val="Normal"/>
    <w:uiPriority w:val="9"/>
    <w:semiHidden/>
    <w:unhideWhenUsed/>
    <w:qFormat/>
    <w:rsid w:val="00A850A6"/>
    <w:pPr>
      <w:spacing w:before="240" w:after="60"/>
      <w:outlineLvl w:val="5"/>
    </w:pPr>
    <w:rPr>
      <w:b/>
      <w:bCs/>
      <w:sz w:val="22"/>
      <w:szCs w:val="22"/>
    </w:rPr>
  </w:style>
  <w:style w:type="paragraph" w:styleId="Heading7">
    <w:name w:val="heading 7"/>
    <w:basedOn w:val="Normal"/>
    <w:next w:val="Normal"/>
    <w:uiPriority w:val="9"/>
    <w:semiHidden/>
    <w:unhideWhenUsed/>
    <w:qFormat/>
    <w:rsid w:val="00A850A6"/>
    <w:pPr>
      <w:spacing w:before="240" w:after="60"/>
      <w:outlineLvl w:val="6"/>
    </w:pPr>
  </w:style>
  <w:style w:type="paragraph" w:styleId="Heading8">
    <w:name w:val="heading 8"/>
    <w:basedOn w:val="Normal"/>
    <w:next w:val="Normal"/>
    <w:uiPriority w:val="9"/>
    <w:semiHidden/>
    <w:unhideWhenUsed/>
    <w:qFormat/>
    <w:rsid w:val="00A850A6"/>
    <w:pPr>
      <w:spacing w:before="240" w:after="60"/>
      <w:outlineLvl w:val="7"/>
    </w:pPr>
    <w:rPr>
      <w:i/>
      <w:iCs/>
    </w:rPr>
  </w:style>
  <w:style w:type="paragraph" w:styleId="Heading9">
    <w:name w:val="heading 9"/>
    <w:basedOn w:val="Normal"/>
    <w:next w:val="Normal"/>
    <w:uiPriority w:val="9"/>
    <w:semiHidden/>
    <w:unhideWhenUsed/>
    <w:qFormat/>
    <w:rsid w:val="00A850A6"/>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A850A6"/>
    <w:pPr>
      <w:numPr>
        <w:numId w:val="1"/>
      </w:numPr>
    </w:pPr>
  </w:style>
  <w:style w:type="numbering" w:styleId="1ai">
    <w:name w:val="Outline List 1"/>
    <w:basedOn w:val="NoList"/>
    <w:rsid w:val="00A850A6"/>
    <w:pPr>
      <w:numPr>
        <w:numId w:val="3"/>
      </w:numPr>
    </w:pPr>
  </w:style>
  <w:style w:type="numbering" w:styleId="ArticleSection">
    <w:name w:val="Outline List 3"/>
    <w:basedOn w:val="NoList"/>
    <w:rsid w:val="00A850A6"/>
    <w:pPr>
      <w:numPr>
        <w:numId w:val="4"/>
      </w:numPr>
    </w:pPr>
  </w:style>
  <w:style w:type="paragraph" w:styleId="BlockText">
    <w:name w:val="Block Text"/>
    <w:basedOn w:val="Normal"/>
    <w:uiPriority w:val="99"/>
    <w:semiHidden/>
    <w:unhideWhenUsed/>
    <w:qFormat/>
    <w:rsid w:val="00A850A6"/>
    <w:pPr>
      <w:spacing w:after="120"/>
      <w:ind w:left="1440" w:right="1440"/>
    </w:pPr>
  </w:style>
  <w:style w:type="paragraph" w:styleId="BodyText">
    <w:name w:val="Body Text"/>
    <w:basedOn w:val="Normal"/>
    <w:uiPriority w:val="99"/>
    <w:semiHidden/>
    <w:unhideWhenUsed/>
    <w:rsid w:val="00A850A6"/>
    <w:pPr>
      <w:spacing w:after="120"/>
    </w:pPr>
  </w:style>
  <w:style w:type="paragraph" w:styleId="BodyText2">
    <w:name w:val="Body Text 2"/>
    <w:basedOn w:val="Normal"/>
    <w:uiPriority w:val="99"/>
    <w:semiHidden/>
    <w:unhideWhenUsed/>
    <w:rsid w:val="00A850A6"/>
    <w:pPr>
      <w:spacing w:after="120" w:line="480" w:lineRule="auto"/>
    </w:pPr>
  </w:style>
  <w:style w:type="paragraph" w:styleId="BodyText3">
    <w:name w:val="Body Text 3"/>
    <w:basedOn w:val="Normal"/>
    <w:uiPriority w:val="99"/>
    <w:semiHidden/>
    <w:unhideWhenUsed/>
    <w:rsid w:val="00A850A6"/>
    <w:pPr>
      <w:spacing w:after="120"/>
    </w:pPr>
    <w:rPr>
      <w:sz w:val="16"/>
      <w:szCs w:val="16"/>
    </w:rPr>
  </w:style>
  <w:style w:type="paragraph" w:styleId="BodyTextFirstIndent">
    <w:name w:val="Body Text First Indent"/>
    <w:basedOn w:val="BodyText"/>
    <w:uiPriority w:val="99"/>
    <w:semiHidden/>
    <w:unhideWhenUsed/>
    <w:rsid w:val="00A850A6"/>
    <w:pPr>
      <w:ind w:firstLine="210"/>
    </w:pPr>
  </w:style>
  <w:style w:type="paragraph" w:styleId="BodyTextIndent">
    <w:name w:val="Body Text Indent"/>
    <w:basedOn w:val="Normal"/>
    <w:uiPriority w:val="99"/>
    <w:semiHidden/>
    <w:unhideWhenUsed/>
    <w:rsid w:val="00A850A6"/>
    <w:pPr>
      <w:spacing w:after="120"/>
      <w:ind w:left="360"/>
    </w:pPr>
  </w:style>
  <w:style w:type="paragraph" w:styleId="BodyTextFirstIndent2">
    <w:name w:val="Body Text First Indent 2"/>
    <w:basedOn w:val="BodyTextIndent"/>
    <w:uiPriority w:val="99"/>
    <w:semiHidden/>
    <w:unhideWhenUsed/>
    <w:rsid w:val="00A850A6"/>
    <w:pPr>
      <w:ind w:firstLine="210"/>
    </w:pPr>
  </w:style>
  <w:style w:type="paragraph" w:styleId="BodyTextIndent2">
    <w:name w:val="Body Text Indent 2"/>
    <w:basedOn w:val="Normal"/>
    <w:uiPriority w:val="99"/>
    <w:semiHidden/>
    <w:unhideWhenUsed/>
    <w:rsid w:val="00A850A6"/>
    <w:pPr>
      <w:spacing w:after="120" w:line="480" w:lineRule="auto"/>
      <w:ind w:left="360"/>
    </w:pPr>
  </w:style>
  <w:style w:type="paragraph" w:styleId="BodyTextIndent3">
    <w:name w:val="Body Text Indent 3"/>
    <w:basedOn w:val="Normal"/>
    <w:uiPriority w:val="99"/>
    <w:semiHidden/>
    <w:unhideWhenUsed/>
    <w:rsid w:val="00A850A6"/>
    <w:pPr>
      <w:spacing w:after="120"/>
      <w:ind w:left="360"/>
    </w:pPr>
    <w:rPr>
      <w:sz w:val="16"/>
      <w:szCs w:val="16"/>
    </w:rPr>
  </w:style>
  <w:style w:type="paragraph" w:styleId="Closing">
    <w:name w:val="Closing"/>
    <w:basedOn w:val="Normal"/>
    <w:uiPriority w:val="99"/>
    <w:semiHidden/>
    <w:unhideWhenUsed/>
    <w:rsid w:val="00A850A6"/>
    <w:pPr>
      <w:ind w:left="4320"/>
    </w:pPr>
  </w:style>
  <w:style w:type="paragraph" w:styleId="Date">
    <w:name w:val="Date"/>
    <w:basedOn w:val="Normal"/>
    <w:next w:val="Normal"/>
    <w:uiPriority w:val="99"/>
    <w:semiHidden/>
    <w:unhideWhenUsed/>
    <w:rsid w:val="00A850A6"/>
  </w:style>
  <w:style w:type="paragraph" w:styleId="E-mailSignature">
    <w:name w:val="E-mail Signature"/>
    <w:basedOn w:val="Normal"/>
    <w:uiPriority w:val="99"/>
    <w:semiHidden/>
    <w:unhideWhenUsed/>
    <w:rsid w:val="00A850A6"/>
  </w:style>
  <w:style w:type="character" w:styleId="Emphasis">
    <w:name w:val="Emphasis"/>
    <w:basedOn w:val="DefaultParagraphFont"/>
    <w:uiPriority w:val="20"/>
    <w:qFormat/>
    <w:rsid w:val="00A850A6"/>
    <w:rPr>
      <w:i/>
      <w:iCs/>
    </w:rPr>
  </w:style>
  <w:style w:type="paragraph" w:styleId="EnvelopeAddress">
    <w:name w:val="envelope address"/>
    <w:basedOn w:val="Normal"/>
    <w:uiPriority w:val="99"/>
    <w:semiHidden/>
    <w:unhideWhenUsed/>
    <w:rsid w:val="00A850A6"/>
    <w:pPr>
      <w:framePr w:w="7920" w:h="1980" w:hRule="exact" w:hSpace="180" w:wrap="auto" w:hAnchor="page" w:xAlign="center" w:yAlign="bottom"/>
      <w:ind w:left="2880"/>
    </w:pPr>
    <w:rPr>
      <w:rFonts w:ascii="Arial" w:hAnsi="Arial" w:cs="Arial"/>
    </w:rPr>
  </w:style>
  <w:style w:type="paragraph" w:styleId="EnvelopeReturn">
    <w:name w:val="envelope return"/>
    <w:basedOn w:val="Normal"/>
    <w:uiPriority w:val="99"/>
    <w:semiHidden/>
    <w:unhideWhenUsed/>
    <w:rsid w:val="00A850A6"/>
    <w:rPr>
      <w:rFonts w:ascii="Arial" w:hAnsi="Arial" w:cs="Arial"/>
      <w:sz w:val="20"/>
      <w:szCs w:val="20"/>
    </w:rPr>
  </w:style>
  <w:style w:type="character" w:styleId="FollowedHyperlink">
    <w:name w:val="FollowedHyperlink"/>
    <w:basedOn w:val="DefaultParagraphFont"/>
    <w:uiPriority w:val="99"/>
    <w:semiHidden/>
    <w:unhideWhenUsed/>
    <w:rsid w:val="00A850A6"/>
    <w:rPr>
      <w:color w:val="800080"/>
      <w:u w:val="single"/>
    </w:rPr>
  </w:style>
  <w:style w:type="paragraph" w:styleId="Footer">
    <w:name w:val="footer"/>
    <w:basedOn w:val="Normal"/>
    <w:uiPriority w:val="99"/>
    <w:semiHidden/>
    <w:unhideWhenUsed/>
    <w:rsid w:val="00A850A6"/>
    <w:pPr>
      <w:tabs>
        <w:tab w:val="center" w:pos="4320"/>
        <w:tab w:val="right" w:pos="8640"/>
      </w:tabs>
    </w:pPr>
  </w:style>
  <w:style w:type="paragraph" w:styleId="Header">
    <w:name w:val="header"/>
    <w:basedOn w:val="Normal"/>
    <w:uiPriority w:val="99"/>
    <w:semiHidden/>
    <w:unhideWhenUsed/>
    <w:rsid w:val="00A850A6"/>
    <w:pPr>
      <w:tabs>
        <w:tab w:val="center" w:pos="4320"/>
        <w:tab w:val="right" w:pos="8640"/>
      </w:tabs>
    </w:pPr>
  </w:style>
  <w:style w:type="character" w:styleId="HTMLAcronym">
    <w:name w:val="HTML Acronym"/>
    <w:basedOn w:val="DefaultParagraphFont"/>
    <w:uiPriority w:val="99"/>
    <w:semiHidden/>
    <w:unhideWhenUsed/>
    <w:rsid w:val="00A850A6"/>
  </w:style>
  <w:style w:type="paragraph" w:styleId="HTMLAddress">
    <w:name w:val="HTML Address"/>
    <w:basedOn w:val="Normal"/>
    <w:uiPriority w:val="99"/>
    <w:semiHidden/>
    <w:unhideWhenUsed/>
    <w:rsid w:val="00A850A6"/>
    <w:rPr>
      <w:i/>
      <w:iCs/>
    </w:rPr>
  </w:style>
  <w:style w:type="character" w:styleId="HTMLCite">
    <w:name w:val="HTML Cite"/>
    <w:basedOn w:val="DefaultParagraphFont"/>
    <w:uiPriority w:val="99"/>
    <w:semiHidden/>
    <w:unhideWhenUsed/>
    <w:rsid w:val="00A850A6"/>
    <w:rPr>
      <w:i/>
      <w:iCs/>
    </w:rPr>
  </w:style>
  <w:style w:type="character" w:styleId="HTMLCode">
    <w:name w:val="HTML Code"/>
    <w:basedOn w:val="DefaultParagraphFont"/>
    <w:uiPriority w:val="99"/>
    <w:semiHidden/>
    <w:unhideWhenUsed/>
    <w:rsid w:val="00A850A6"/>
    <w:rPr>
      <w:rFonts w:ascii="Courier New" w:hAnsi="Courier New" w:cs="Courier New"/>
      <w:sz w:val="20"/>
      <w:szCs w:val="20"/>
    </w:rPr>
  </w:style>
  <w:style w:type="character" w:styleId="HTMLDefinition">
    <w:name w:val="HTML Definition"/>
    <w:basedOn w:val="DefaultParagraphFont"/>
    <w:uiPriority w:val="99"/>
    <w:semiHidden/>
    <w:unhideWhenUsed/>
    <w:rsid w:val="00A850A6"/>
    <w:rPr>
      <w:i/>
      <w:iCs/>
    </w:rPr>
  </w:style>
  <w:style w:type="character" w:styleId="HTMLKeyboard">
    <w:name w:val="HTML Keyboard"/>
    <w:basedOn w:val="DefaultParagraphFont"/>
    <w:uiPriority w:val="99"/>
    <w:semiHidden/>
    <w:unhideWhenUsed/>
    <w:rsid w:val="00A850A6"/>
    <w:rPr>
      <w:rFonts w:ascii="Courier New" w:hAnsi="Courier New" w:cs="Courier New"/>
      <w:sz w:val="20"/>
      <w:szCs w:val="20"/>
    </w:rPr>
  </w:style>
  <w:style w:type="paragraph" w:styleId="HTMLPreformatted">
    <w:name w:val="HTML Preformatted"/>
    <w:basedOn w:val="Normal"/>
    <w:uiPriority w:val="99"/>
    <w:semiHidden/>
    <w:unhideWhenUsed/>
    <w:rsid w:val="00A850A6"/>
    <w:rPr>
      <w:rFonts w:ascii="Courier New" w:hAnsi="Courier New" w:cs="Courier New"/>
      <w:sz w:val="20"/>
      <w:szCs w:val="20"/>
    </w:rPr>
  </w:style>
  <w:style w:type="character" w:styleId="HTMLSample">
    <w:name w:val="HTML Sample"/>
    <w:basedOn w:val="DefaultParagraphFont"/>
    <w:uiPriority w:val="99"/>
    <w:semiHidden/>
    <w:unhideWhenUsed/>
    <w:rsid w:val="00A850A6"/>
    <w:rPr>
      <w:rFonts w:ascii="Courier New" w:hAnsi="Courier New" w:cs="Courier New"/>
    </w:rPr>
  </w:style>
  <w:style w:type="character" w:styleId="HTMLTypewriter">
    <w:name w:val="HTML Typewriter"/>
    <w:basedOn w:val="DefaultParagraphFont"/>
    <w:uiPriority w:val="99"/>
    <w:semiHidden/>
    <w:unhideWhenUsed/>
    <w:rsid w:val="00A850A6"/>
    <w:rPr>
      <w:rFonts w:ascii="Courier New" w:hAnsi="Courier New" w:cs="Courier New"/>
      <w:sz w:val="20"/>
      <w:szCs w:val="20"/>
    </w:rPr>
  </w:style>
  <w:style w:type="character" w:styleId="HTMLVariable">
    <w:name w:val="HTML Variable"/>
    <w:basedOn w:val="DefaultParagraphFont"/>
    <w:uiPriority w:val="99"/>
    <w:semiHidden/>
    <w:unhideWhenUsed/>
    <w:rsid w:val="00A850A6"/>
    <w:rPr>
      <w:i/>
      <w:iCs/>
    </w:rPr>
  </w:style>
  <w:style w:type="character" w:styleId="Hyperlink">
    <w:name w:val="Hyperlink"/>
    <w:basedOn w:val="DefaultParagraphFont"/>
    <w:uiPriority w:val="99"/>
    <w:semiHidden/>
    <w:unhideWhenUsed/>
    <w:rsid w:val="00A850A6"/>
    <w:rPr>
      <w:color w:val="0000FF"/>
      <w:u w:val="single"/>
    </w:rPr>
  </w:style>
  <w:style w:type="character" w:styleId="LineNumber">
    <w:name w:val="line number"/>
    <w:basedOn w:val="DefaultParagraphFont"/>
    <w:uiPriority w:val="99"/>
    <w:semiHidden/>
    <w:unhideWhenUsed/>
    <w:rsid w:val="00A850A6"/>
  </w:style>
  <w:style w:type="paragraph" w:styleId="List">
    <w:name w:val="List"/>
    <w:basedOn w:val="Normal"/>
    <w:uiPriority w:val="99"/>
    <w:semiHidden/>
    <w:unhideWhenUsed/>
    <w:rsid w:val="00A850A6"/>
    <w:pPr>
      <w:ind w:left="360" w:hanging="360"/>
    </w:pPr>
  </w:style>
  <w:style w:type="paragraph" w:styleId="List2">
    <w:name w:val="List 2"/>
    <w:basedOn w:val="Normal"/>
    <w:uiPriority w:val="99"/>
    <w:semiHidden/>
    <w:unhideWhenUsed/>
    <w:rsid w:val="00A850A6"/>
    <w:pPr>
      <w:ind w:left="720" w:hanging="360"/>
    </w:pPr>
  </w:style>
  <w:style w:type="paragraph" w:styleId="List3">
    <w:name w:val="List 3"/>
    <w:basedOn w:val="Normal"/>
    <w:uiPriority w:val="99"/>
    <w:semiHidden/>
    <w:unhideWhenUsed/>
    <w:rsid w:val="00A850A6"/>
    <w:pPr>
      <w:ind w:left="1080" w:hanging="360"/>
    </w:pPr>
  </w:style>
  <w:style w:type="paragraph" w:styleId="List4">
    <w:name w:val="List 4"/>
    <w:basedOn w:val="Normal"/>
    <w:uiPriority w:val="99"/>
    <w:semiHidden/>
    <w:unhideWhenUsed/>
    <w:rsid w:val="00A850A6"/>
    <w:pPr>
      <w:ind w:left="1440" w:hanging="360"/>
    </w:pPr>
  </w:style>
  <w:style w:type="paragraph" w:styleId="List5">
    <w:name w:val="List 5"/>
    <w:basedOn w:val="Normal"/>
    <w:uiPriority w:val="99"/>
    <w:semiHidden/>
    <w:unhideWhenUsed/>
    <w:rsid w:val="00A850A6"/>
    <w:pPr>
      <w:ind w:left="1800" w:hanging="360"/>
    </w:pPr>
  </w:style>
  <w:style w:type="paragraph" w:styleId="ListBullet">
    <w:name w:val="List Bullet"/>
    <w:basedOn w:val="Normal"/>
    <w:uiPriority w:val="99"/>
    <w:semiHidden/>
    <w:unhideWhenUsed/>
    <w:rsid w:val="00A850A6"/>
    <w:pPr>
      <w:numPr>
        <w:numId w:val="6"/>
      </w:numPr>
    </w:pPr>
  </w:style>
  <w:style w:type="paragraph" w:styleId="ListBullet2">
    <w:name w:val="List Bullet 2"/>
    <w:basedOn w:val="Normal"/>
    <w:uiPriority w:val="99"/>
    <w:semiHidden/>
    <w:unhideWhenUsed/>
    <w:rsid w:val="00A850A6"/>
    <w:pPr>
      <w:numPr>
        <w:numId w:val="7"/>
      </w:numPr>
    </w:pPr>
  </w:style>
  <w:style w:type="paragraph" w:styleId="ListBullet3">
    <w:name w:val="List Bullet 3"/>
    <w:basedOn w:val="Normal"/>
    <w:uiPriority w:val="99"/>
    <w:semiHidden/>
    <w:unhideWhenUsed/>
    <w:rsid w:val="00A850A6"/>
    <w:pPr>
      <w:numPr>
        <w:numId w:val="8"/>
      </w:numPr>
    </w:pPr>
  </w:style>
  <w:style w:type="paragraph" w:styleId="ListBullet4">
    <w:name w:val="List Bullet 4"/>
    <w:basedOn w:val="Normal"/>
    <w:uiPriority w:val="99"/>
    <w:semiHidden/>
    <w:unhideWhenUsed/>
    <w:rsid w:val="00A850A6"/>
    <w:pPr>
      <w:numPr>
        <w:numId w:val="9"/>
      </w:numPr>
    </w:pPr>
  </w:style>
  <w:style w:type="paragraph" w:styleId="ListBullet5">
    <w:name w:val="List Bullet 5"/>
    <w:basedOn w:val="Normal"/>
    <w:uiPriority w:val="99"/>
    <w:semiHidden/>
    <w:unhideWhenUsed/>
    <w:rsid w:val="00A850A6"/>
    <w:pPr>
      <w:numPr>
        <w:numId w:val="10"/>
      </w:numPr>
    </w:pPr>
  </w:style>
  <w:style w:type="paragraph" w:styleId="ListContinue">
    <w:name w:val="List Continue"/>
    <w:basedOn w:val="Normal"/>
    <w:uiPriority w:val="99"/>
    <w:semiHidden/>
    <w:unhideWhenUsed/>
    <w:rsid w:val="00A850A6"/>
    <w:pPr>
      <w:spacing w:after="120"/>
      <w:ind w:left="360"/>
    </w:pPr>
  </w:style>
  <w:style w:type="paragraph" w:styleId="ListContinue2">
    <w:name w:val="List Continue 2"/>
    <w:basedOn w:val="Normal"/>
    <w:uiPriority w:val="99"/>
    <w:semiHidden/>
    <w:unhideWhenUsed/>
    <w:rsid w:val="00A850A6"/>
    <w:pPr>
      <w:spacing w:after="120"/>
      <w:ind w:left="720"/>
    </w:pPr>
  </w:style>
  <w:style w:type="paragraph" w:styleId="ListContinue3">
    <w:name w:val="List Continue 3"/>
    <w:basedOn w:val="Normal"/>
    <w:uiPriority w:val="99"/>
    <w:semiHidden/>
    <w:unhideWhenUsed/>
    <w:rsid w:val="00A850A6"/>
    <w:pPr>
      <w:spacing w:after="120"/>
      <w:ind w:left="1080"/>
    </w:pPr>
  </w:style>
  <w:style w:type="paragraph" w:styleId="ListContinue4">
    <w:name w:val="List Continue 4"/>
    <w:basedOn w:val="Normal"/>
    <w:uiPriority w:val="99"/>
    <w:semiHidden/>
    <w:unhideWhenUsed/>
    <w:rsid w:val="00A850A6"/>
    <w:pPr>
      <w:spacing w:after="120"/>
      <w:ind w:left="1440"/>
    </w:pPr>
  </w:style>
  <w:style w:type="paragraph" w:styleId="ListContinue5">
    <w:name w:val="List Continue 5"/>
    <w:basedOn w:val="Normal"/>
    <w:uiPriority w:val="99"/>
    <w:semiHidden/>
    <w:unhideWhenUsed/>
    <w:rsid w:val="00A850A6"/>
    <w:pPr>
      <w:spacing w:after="120"/>
      <w:ind w:left="1800"/>
    </w:pPr>
  </w:style>
  <w:style w:type="paragraph" w:styleId="ListNumber">
    <w:name w:val="List Number"/>
    <w:basedOn w:val="Normal"/>
    <w:uiPriority w:val="99"/>
    <w:semiHidden/>
    <w:unhideWhenUsed/>
    <w:rsid w:val="00A850A6"/>
    <w:pPr>
      <w:numPr>
        <w:numId w:val="11"/>
      </w:numPr>
    </w:pPr>
  </w:style>
  <w:style w:type="paragraph" w:styleId="ListNumber2">
    <w:name w:val="List Number 2"/>
    <w:basedOn w:val="Normal"/>
    <w:uiPriority w:val="99"/>
    <w:semiHidden/>
    <w:unhideWhenUsed/>
    <w:rsid w:val="00A850A6"/>
    <w:pPr>
      <w:numPr>
        <w:numId w:val="12"/>
      </w:numPr>
    </w:pPr>
  </w:style>
  <w:style w:type="paragraph" w:styleId="ListNumber3">
    <w:name w:val="List Number 3"/>
    <w:basedOn w:val="Normal"/>
    <w:uiPriority w:val="99"/>
    <w:semiHidden/>
    <w:unhideWhenUsed/>
    <w:rsid w:val="00A850A6"/>
    <w:pPr>
      <w:numPr>
        <w:numId w:val="13"/>
      </w:numPr>
    </w:pPr>
  </w:style>
  <w:style w:type="paragraph" w:styleId="ListNumber4">
    <w:name w:val="List Number 4"/>
    <w:basedOn w:val="Normal"/>
    <w:uiPriority w:val="99"/>
    <w:semiHidden/>
    <w:unhideWhenUsed/>
    <w:rsid w:val="00A850A6"/>
    <w:pPr>
      <w:numPr>
        <w:numId w:val="14"/>
      </w:numPr>
    </w:pPr>
  </w:style>
  <w:style w:type="paragraph" w:styleId="ListNumber5">
    <w:name w:val="List Number 5"/>
    <w:basedOn w:val="Normal"/>
    <w:uiPriority w:val="99"/>
    <w:semiHidden/>
    <w:unhideWhenUsed/>
    <w:rsid w:val="00A850A6"/>
    <w:pPr>
      <w:numPr>
        <w:numId w:val="15"/>
      </w:numPr>
    </w:pPr>
  </w:style>
  <w:style w:type="paragraph" w:styleId="MessageHeader">
    <w:name w:val="Message Header"/>
    <w:basedOn w:val="Normal"/>
    <w:uiPriority w:val="99"/>
    <w:semiHidden/>
    <w:unhideWhenUsed/>
    <w:rsid w:val="00A850A6"/>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uiPriority w:val="99"/>
    <w:semiHidden/>
    <w:unhideWhenUsed/>
    <w:rsid w:val="00A850A6"/>
  </w:style>
  <w:style w:type="paragraph" w:styleId="NormalIndent">
    <w:name w:val="Normal Indent"/>
    <w:basedOn w:val="Normal"/>
    <w:uiPriority w:val="99"/>
    <w:semiHidden/>
    <w:unhideWhenUsed/>
    <w:rsid w:val="00A850A6"/>
    <w:pPr>
      <w:ind w:left="720"/>
    </w:pPr>
  </w:style>
  <w:style w:type="paragraph" w:styleId="NoteHeading">
    <w:name w:val="Note Heading"/>
    <w:basedOn w:val="Normal"/>
    <w:next w:val="Normal"/>
    <w:uiPriority w:val="99"/>
    <w:semiHidden/>
    <w:unhideWhenUsed/>
    <w:rsid w:val="00A850A6"/>
  </w:style>
  <w:style w:type="character" w:styleId="PageNumber">
    <w:name w:val="page number"/>
    <w:basedOn w:val="DefaultParagraphFont"/>
    <w:uiPriority w:val="99"/>
    <w:semiHidden/>
    <w:unhideWhenUsed/>
    <w:rsid w:val="00A850A6"/>
  </w:style>
  <w:style w:type="paragraph" w:styleId="PlainText">
    <w:name w:val="Plain Text"/>
    <w:basedOn w:val="Normal"/>
    <w:uiPriority w:val="99"/>
    <w:semiHidden/>
    <w:unhideWhenUsed/>
    <w:rsid w:val="00A850A6"/>
    <w:rPr>
      <w:rFonts w:ascii="Courier New" w:hAnsi="Courier New" w:cs="Courier New"/>
      <w:sz w:val="20"/>
      <w:szCs w:val="20"/>
    </w:rPr>
  </w:style>
  <w:style w:type="paragraph" w:styleId="Salutation">
    <w:name w:val="Salutation"/>
    <w:basedOn w:val="Normal"/>
    <w:next w:val="Normal"/>
    <w:uiPriority w:val="99"/>
    <w:semiHidden/>
    <w:unhideWhenUsed/>
    <w:rsid w:val="00A850A6"/>
  </w:style>
  <w:style w:type="paragraph" w:styleId="Signature">
    <w:name w:val="Signature"/>
    <w:basedOn w:val="Normal"/>
    <w:uiPriority w:val="99"/>
    <w:semiHidden/>
    <w:unhideWhenUsed/>
    <w:rsid w:val="00A850A6"/>
    <w:pPr>
      <w:ind w:left="4320"/>
    </w:pPr>
  </w:style>
  <w:style w:type="character" w:styleId="Strong">
    <w:name w:val="Strong"/>
    <w:basedOn w:val="DefaultParagraphFont"/>
    <w:uiPriority w:val="23"/>
    <w:qFormat/>
    <w:rsid w:val="00A850A6"/>
    <w:rPr>
      <w:b/>
      <w:bCs/>
    </w:rPr>
  </w:style>
  <w:style w:type="paragraph" w:styleId="Subtitle">
    <w:name w:val="Subtitle"/>
    <w:basedOn w:val="Normal"/>
    <w:uiPriority w:val="11"/>
    <w:qFormat/>
    <w:rsid w:val="00A850A6"/>
    <w:pPr>
      <w:spacing w:after="60"/>
      <w:jc w:val="center"/>
      <w:outlineLvl w:val="1"/>
    </w:pPr>
    <w:rPr>
      <w:rFonts w:ascii="Arial" w:hAnsi="Arial" w:cs="Arial"/>
    </w:rPr>
  </w:style>
  <w:style w:type="table" w:styleId="Table3Deffects1">
    <w:name w:val="Table 3D effects 1"/>
    <w:basedOn w:val="TableNormal"/>
    <w:rsid w:val="00A850A6"/>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850A6"/>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A850A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A850A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A850A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A850A6"/>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A850A6"/>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A850A6"/>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A850A6"/>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A850A6"/>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A850A6"/>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A850A6"/>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A850A6"/>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A850A6"/>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A850A6"/>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A850A6"/>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A850A6"/>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A850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A850A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A850A6"/>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A850A6"/>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A850A6"/>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A850A6"/>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A850A6"/>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A850A6"/>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A850A6"/>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A850A6"/>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A850A6"/>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A850A6"/>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A850A6"/>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A850A6"/>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A850A6"/>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A850A6"/>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A850A6"/>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850A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A850A6"/>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A850A6"/>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A850A6"/>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A850A6"/>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850A6"/>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A850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A850A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A850A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A850A6"/>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uiPriority w:val="10"/>
    <w:qFormat/>
    <w:rsid w:val="00A850A6"/>
    <w:pPr>
      <w:spacing w:before="240" w:after="60"/>
      <w:jc w:val="center"/>
      <w:outlineLvl w:val="0"/>
    </w:pPr>
    <w:rPr>
      <w:rFonts w:ascii="Arial" w:hAnsi="Arial" w:cs="Arial"/>
      <w:b/>
      <w:bCs/>
      <w:kern w:val="28"/>
      <w:sz w:val="32"/>
      <w:szCs w:val="32"/>
    </w:rPr>
  </w:style>
  <w:style w:type="paragraph" w:styleId="BalloonText">
    <w:name w:val="Balloon Text"/>
    <w:basedOn w:val="Normal"/>
    <w:uiPriority w:val="99"/>
    <w:semiHidden/>
    <w:unhideWhenUsed/>
    <w:rsid w:val="00A850A6"/>
    <w:rPr>
      <w:rFonts w:ascii="Tahoma" w:hAnsi="Tahoma" w:cs="Tahoma"/>
      <w:sz w:val="16"/>
      <w:szCs w:val="16"/>
    </w:rPr>
  </w:style>
  <w:style w:type="paragraph" w:styleId="Caption">
    <w:name w:val="caption"/>
    <w:basedOn w:val="Normal"/>
    <w:next w:val="Normal"/>
    <w:uiPriority w:val="35"/>
    <w:rsid w:val="00A850A6"/>
    <w:rPr>
      <w:b/>
      <w:bCs/>
      <w:sz w:val="20"/>
      <w:szCs w:val="20"/>
    </w:rPr>
  </w:style>
  <w:style w:type="character" w:styleId="CommentReference">
    <w:name w:val="annotation reference"/>
    <w:basedOn w:val="DefaultParagraphFont"/>
    <w:uiPriority w:val="99"/>
    <w:semiHidden/>
    <w:unhideWhenUsed/>
    <w:rsid w:val="00A850A6"/>
    <w:rPr>
      <w:sz w:val="16"/>
      <w:szCs w:val="16"/>
    </w:rPr>
  </w:style>
  <w:style w:type="paragraph" w:styleId="CommentText">
    <w:name w:val="annotation text"/>
    <w:basedOn w:val="Normal"/>
    <w:uiPriority w:val="99"/>
    <w:semiHidden/>
    <w:unhideWhenUsed/>
    <w:rsid w:val="00A850A6"/>
    <w:rPr>
      <w:sz w:val="20"/>
      <w:szCs w:val="20"/>
    </w:rPr>
  </w:style>
  <w:style w:type="paragraph" w:styleId="CommentSubject">
    <w:name w:val="annotation subject"/>
    <w:basedOn w:val="CommentText"/>
    <w:next w:val="CommentText"/>
    <w:uiPriority w:val="99"/>
    <w:semiHidden/>
    <w:unhideWhenUsed/>
    <w:rsid w:val="00A850A6"/>
    <w:rPr>
      <w:b/>
      <w:bCs/>
    </w:rPr>
  </w:style>
  <w:style w:type="paragraph" w:styleId="DocumentMap">
    <w:name w:val="Document Map"/>
    <w:basedOn w:val="Normal"/>
    <w:uiPriority w:val="99"/>
    <w:semiHidden/>
    <w:unhideWhenUsed/>
    <w:rsid w:val="00A850A6"/>
    <w:pPr>
      <w:shd w:val="clear" w:color="auto" w:fill="000080"/>
    </w:pPr>
    <w:rPr>
      <w:rFonts w:ascii="Tahoma" w:hAnsi="Tahoma" w:cs="Tahoma"/>
      <w:sz w:val="20"/>
      <w:szCs w:val="20"/>
    </w:rPr>
  </w:style>
  <w:style w:type="character" w:styleId="EndnoteReference">
    <w:name w:val="endnote reference"/>
    <w:basedOn w:val="DefaultParagraphFont"/>
    <w:uiPriority w:val="99"/>
    <w:semiHidden/>
    <w:unhideWhenUsed/>
    <w:rsid w:val="00A850A6"/>
    <w:rPr>
      <w:vertAlign w:val="superscript"/>
    </w:rPr>
  </w:style>
  <w:style w:type="paragraph" w:styleId="EndnoteText">
    <w:name w:val="endnote text"/>
    <w:basedOn w:val="Normal"/>
    <w:uiPriority w:val="99"/>
    <w:semiHidden/>
    <w:unhideWhenUsed/>
    <w:rsid w:val="00A850A6"/>
    <w:rPr>
      <w:sz w:val="20"/>
      <w:szCs w:val="20"/>
    </w:rPr>
  </w:style>
  <w:style w:type="character" w:styleId="FootnoteReference">
    <w:name w:val="footnote reference"/>
    <w:basedOn w:val="DefaultParagraphFont"/>
    <w:uiPriority w:val="99"/>
    <w:semiHidden/>
    <w:unhideWhenUsed/>
    <w:rsid w:val="00A850A6"/>
    <w:rPr>
      <w:vertAlign w:val="superscript"/>
    </w:rPr>
  </w:style>
  <w:style w:type="paragraph" w:styleId="FootnoteText">
    <w:name w:val="footnote text"/>
    <w:basedOn w:val="Normal"/>
    <w:uiPriority w:val="99"/>
    <w:semiHidden/>
    <w:unhideWhenUsed/>
    <w:rsid w:val="00A850A6"/>
    <w:rPr>
      <w:sz w:val="20"/>
      <w:szCs w:val="20"/>
    </w:rPr>
  </w:style>
  <w:style w:type="paragraph" w:styleId="Index1">
    <w:name w:val="index 1"/>
    <w:basedOn w:val="Normal"/>
    <w:next w:val="Normal"/>
    <w:autoRedefine/>
    <w:uiPriority w:val="99"/>
    <w:semiHidden/>
    <w:unhideWhenUsed/>
    <w:rsid w:val="00A850A6"/>
    <w:pPr>
      <w:ind w:left="240" w:hanging="240"/>
    </w:pPr>
  </w:style>
  <w:style w:type="paragraph" w:styleId="Index2">
    <w:name w:val="index 2"/>
    <w:basedOn w:val="Normal"/>
    <w:next w:val="Normal"/>
    <w:autoRedefine/>
    <w:uiPriority w:val="99"/>
    <w:semiHidden/>
    <w:unhideWhenUsed/>
    <w:rsid w:val="00A850A6"/>
    <w:pPr>
      <w:ind w:left="480" w:hanging="240"/>
    </w:pPr>
  </w:style>
  <w:style w:type="paragraph" w:styleId="Index3">
    <w:name w:val="index 3"/>
    <w:basedOn w:val="Normal"/>
    <w:next w:val="Normal"/>
    <w:autoRedefine/>
    <w:uiPriority w:val="99"/>
    <w:semiHidden/>
    <w:unhideWhenUsed/>
    <w:rsid w:val="00A850A6"/>
    <w:pPr>
      <w:ind w:left="720" w:hanging="240"/>
    </w:pPr>
  </w:style>
  <w:style w:type="paragraph" w:styleId="Index4">
    <w:name w:val="index 4"/>
    <w:basedOn w:val="Normal"/>
    <w:next w:val="Normal"/>
    <w:autoRedefine/>
    <w:uiPriority w:val="99"/>
    <w:semiHidden/>
    <w:unhideWhenUsed/>
    <w:rsid w:val="00A850A6"/>
    <w:pPr>
      <w:ind w:left="960" w:hanging="240"/>
    </w:pPr>
  </w:style>
  <w:style w:type="paragraph" w:styleId="Index5">
    <w:name w:val="index 5"/>
    <w:basedOn w:val="Normal"/>
    <w:next w:val="Normal"/>
    <w:autoRedefine/>
    <w:uiPriority w:val="99"/>
    <w:semiHidden/>
    <w:unhideWhenUsed/>
    <w:rsid w:val="00A850A6"/>
    <w:pPr>
      <w:ind w:left="1200" w:hanging="240"/>
    </w:pPr>
  </w:style>
  <w:style w:type="paragraph" w:styleId="Index6">
    <w:name w:val="index 6"/>
    <w:basedOn w:val="Normal"/>
    <w:next w:val="Normal"/>
    <w:autoRedefine/>
    <w:uiPriority w:val="99"/>
    <w:semiHidden/>
    <w:unhideWhenUsed/>
    <w:rsid w:val="00A850A6"/>
    <w:pPr>
      <w:ind w:left="1440" w:hanging="240"/>
    </w:pPr>
  </w:style>
  <w:style w:type="paragraph" w:styleId="Index7">
    <w:name w:val="index 7"/>
    <w:basedOn w:val="Normal"/>
    <w:next w:val="Normal"/>
    <w:autoRedefine/>
    <w:uiPriority w:val="99"/>
    <w:semiHidden/>
    <w:unhideWhenUsed/>
    <w:rsid w:val="00A850A6"/>
    <w:pPr>
      <w:ind w:left="1680" w:hanging="240"/>
    </w:pPr>
  </w:style>
  <w:style w:type="paragraph" w:styleId="Index8">
    <w:name w:val="index 8"/>
    <w:basedOn w:val="Normal"/>
    <w:next w:val="Normal"/>
    <w:autoRedefine/>
    <w:uiPriority w:val="99"/>
    <w:semiHidden/>
    <w:unhideWhenUsed/>
    <w:rsid w:val="00A850A6"/>
    <w:pPr>
      <w:ind w:left="1920" w:hanging="240"/>
    </w:pPr>
  </w:style>
  <w:style w:type="paragraph" w:styleId="Index9">
    <w:name w:val="index 9"/>
    <w:basedOn w:val="Normal"/>
    <w:next w:val="Normal"/>
    <w:autoRedefine/>
    <w:uiPriority w:val="99"/>
    <w:semiHidden/>
    <w:unhideWhenUsed/>
    <w:rsid w:val="00A850A6"/>
    <w:pPr>
      <w:ind w:left="2160" w:hanging="240"/>
    </w:pPr>
  </w:style>
  <w:style w:type="paragraph" w:styleId="IndexHeading">
    <w:name w:val="index heading"/>
    <w:basedOn w:val="Normal"/>
    <w:next w:val="Index1"/>
    <w:uiPriority w:val="99"/>
    <w:semiHidden/>
    <w:unhideWhenUsed/>
    <w:rsid w:val="00A850A6"/>
    <w:rPr>
      <w:rFonts w:ascii="Arial" w:hAnsi="Arial" w:cs="Arial"/>
      <w:b/>
      <w:bCs/>
    </w:rPr>
  </w:style>
  <w:style w:type="paragraph" w:styleId="MacroText">
    <w:name w:val="macro"/>
    <w:uiPriority w:val="99"/>
    <w:semiHidden/>
    <w:unhideWhenUsed/>
    <w:rsid w:val="00A850A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ja-JP"/>
    </w:rPr>
  </w:style>
  <w:style w:type="paragraph" w:styleId="TableofAuthorities">
    <w:name w:val="table of authorities"/>
    <w:basedOn w:val="Normal"/>
    <w:next w:val="Normal"/>
    <w:uiPriority w:val="99"/>
    <w:semiHidden/>
    <w:unhideWhenUsed/>
    <w:rsid w:val="00A850A6"/>
    <w:pPr>
      <w:ind w:left="240" w:hanging="240"/>
    </w:pPr>
  </w:style>
  <w:style w:type="paragraph" w:styleId="TableofFigures">
    <w:name w:val="table of figures"/>
    <w:basedOn w:val="Normal"/>
    <w:next w:val="Normal"/>
    <w:uiPriority w:val="99"/>
    <w:semiHidden/>
    <w:unhideWhenUsed/>
    <w:rsid w:val="00A850A6"/>
  </w:style>
  <w:style w:type="paragraph" w:styleId="TOAHeading">
    <w:name w:val="toa heading"/>
    <w:basedOn w:val="Normal"/>
    <w:next w:val="Normal"/>
    <w:uiPriority w:val="99"/>
    <w:semiHidden/>
    <w:unhideWhenUsed/>
    <w:rsid w:val="00A850A6"/>
    <w:pPr>
      <w:spacing w:before="120"/>
    </w:pPr>
    <w:rPr>
      <w:rFonts w:ascii="Arial" w:hAnsi="Arial" w:cs="Arial"/>
      <w:b/>
      <w:bCs/>
    </w:rPr>
  </w:style>
  <w:style w:type="paragraph" w:styleId="TOC1">
    <w:name w:val="toc 1"/>
    <w:basedOn w:val="Normal"/>
    <w:next w:val="Normal"/>
    <w:autoRedefine/>
    <w:uiPriority w:val="99"/>
    <w:semiHidden/>
    <w:unhideWhenUsed/>
    <w:rsid w:val="00A850A6"/>
  </w:style>
  <w:style w:type="paragraph" w:styleId="TOC2">
    <w:name w:val="toc 2"/>
    <w:basedOn w:val="Normal"/>
    <w:next w:val="Normal"/>
    <w:autoRedefine/>
    <w:uiPriority w:val="99"/>
    <w:semiHidden/>
    <w:unhideWhenUsed/>
    <w:rsid w:val="00A850A6"/>
    <w:pPr>
      <w:ind w:left="240"/>
    </w:pPr>
  </w:style>
  <w:style w:type="paragraph" w:styleId="TOC3">
    <w:name w:val="toc 3"/>
    <w:basedOn w:val="Normal"/>
    <w:next w:val="Normal"/>
    <w:autoRedefine/>
    <w:uiPriority w:val="99"/>
    <w:semiHidden/>
    <w:unhideWhenUsed/>
    <w:rsid w:val="00A850A6"/>
    <w:pPr>
      <w:ind w:left="480"/>
    </w:pPr>
  </w:style>
  <w:style w:type="paragraph" w:styleId="TOC4">
    <w:name w:val="toc 4"/>
    <w:basedOn w:val="Normal"/>
    <w:next w:val="Normal"/>
    <w:autoRedefine/>
    <w:uiPriority w:val="99"/>
    <w:semiHidden/>
    <w:unhideWhenUsed/>
    <w:rsid w:val="00A850A6"/>
    <w:pPr>
      <w:ind w:left="720"/>
    </w:pPr>
  </w:style>
  <w:style w:type="paragraph" w:styleId="TOC5">
    <w:name w:val="toc 5"/>
    <w:basedOn w:val="Normal"/>
    <w:next w:val="Normal"/>
    <w:autoRedefine/>
    <w:uiPriority w:val="99"/>
    <w:semiHidden/>
    <w:unhideWhenUsed/>
    <w:rsid w:val="00A850A6"/>
    <w:pPr>
      <w:ind w:left="960"/>
    </w:pPr>
  </w:style>
  <w:style w:type="paragraph" w:styleId="TOC6">
    <w:name w:val="toc 6"/>
    <w:basedOn w:val="Normal"/>
    <w:next w:val="Normal"/>
    <w:autoRedefine/>
    <w:uiPriority w:val="99"/>
    <w:semiHidden/>
    <w:unhideWhenUsed/>
    <w:rsid w:val="00A850A6"/>
    <w:pPr>
      <w:ind w:left="1200"/>
    </w:pPr>
  </w:style>
  <w:style w:type="paragraph" w:styleId="TOC7">
    <w:name w:val="toc 7"/>
    <w:basedOn w:val="Normal"/>
    <w:next w:val="Normal"/>
    <w:autoRedefine/>
    <w:uiPriority w:val="99"/>
    <w:semiHidden/>
    <w:unhideWhenUsed/>
    <w:rsid w:val="00A850A6"/>
    <w:pPr>
      <w:ind w:left="1440"/>
    </w:pPr>
  </w:style>
  <w:style w:type="paragraph" w:styleId="TOC8">
    <w:name w:val="toc 8"/>
    <w:basedOn w:val="Normal"/>
    <w:next w:val="Normal"/>
    <w:autoRedefine/>
    <w:uiPriority w:val="99"/>
    <w:semiHidden/>
    <w:unhideWhenUsed/>
    <w:rsid w:val="00A850A6"/>
    <w:pPr>
      <w:ind w:left="1680"/>
    </w:pPr>
  </w:style>
  <w:style w:type="paragraph" w:styleId="TOC9">
    <w:name w:val="toc 9"/>
    <w:basedOn w:val="Normal"/>
    <w:next w:val="Normal"/>
    <w:autoRedefine/>
    <w:uiPriority w:val="99"/>
    <w:semiHidden/>
    <w:unhideWhenUsed/>
    <w:rsid w:val="00A850A6"/>
    <w:pPr>
      <w:ind w:left="1920"/>
    </w:pPr>
  </w:style>
  <w:style w:type="character" w:customStyle="1" w:styleId="apple-converted-space">
    <w:name w:val="apple-converted-space"/>
    <w:basedOn w:val="DefaultParagraphFont"/>
    <w:rsid w:val="00161B74"/>
  </w:style>
  <w:style w:type="paragraph" w:styleId="ListParagraph">
    <w:name w:val="List Paragraph"/>
    <w:basedOn w:val="Normal"/>
    <w:uiPriority w:val="34"/>
    <w:qFormat/>
    <w:rsid w:val="003A04BA"/>
    <w:pPr>
      <w:ind w:left="720"/>
      <w:contextualSpacing/>
    </w:pPr>
  </w:style>
</w:styles>
</file>

<file path=word/webSettings.xml><?xml version="1.0" encoding="utf-8"?>
<w:webSettings xmlns:r="http://schemas.openxmlformats.org/officeDocument/2006/relationships" xmlns:w="http://schemas.openxmlformats.org/wordprocessingml/2006/main">
  <w:encoding w:val="windows-1251"/>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1033\Office%20Word%202003%20Lo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100000" t="-60000" r="100000" b="200000"/>
          </a:path>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Office Word 2003 Look</Template>
  <TotalTime>1</TotalTime>
  <Pages>4</Pages>
  <Words>1440</Words>
  <Characters>8208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RaduM</dc:creator>
  <cp:lastModifiedBy>RaduM</cp:lastModifiedBy>
  <cp:revision>2</cp:revision>
  <cp:lastPrinted>2014-01-26T15:28:00Z</cp:lastPrinted>
  <dcterms:created xsi:type="dcterms:W3CDTF">2014-01-26T15:28:00Z</dcterms:created>
  <dcterms:modified xsi:type="dcterms:W3CDTF">2014-01-26T15:28:00Z</dcterms:modified>
</cp:coreProperties>
</file>